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29" w:rsidRDefault="002E5153">
      <w:r>
        <w:rPr>
          <w:noProof/>
          <w:lang w:eastAsia="fr-FR"/>
        </w:rPr>
        <w:drawing>
          <wp:inline distT="0" distB="0" distL="0" distR="0" wp14:anchorId="0CCA383F" wp14:editId="77818FE1">
            <wp:extent cx="2085975" cy="1781175"/>
            <wp:effectExtent l="0" t="0" r="9525" b="9525"/>
            <wp:docPr id="2" name="Image 2" descr="uprt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rt associ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91" w:rsidRPr="00CC6336" w:rsidRDefault="00827591" w:rsidP="00827591">
      <w:pPr>
        <w:pStyle w:val="NormalWeb"/>
        <w:jc w:val="center"/>
        <w:rPr>
          <w:rStyle w:val="lev"/>
          <w:rFonts w:asciiTheme="minorHAnsi" w:hAnsiTheme="minorHAnsi"/>
          <w:sz w:val="28"/>
          <w:szCs w:val="28"/>
        </w:rPr>
      </w:pPr>
      <w:r w:rsidRPr="00CC6336">
        <w:rPr>
          <w:rStyle w:val="lev"/>
          <w:rFonts w:asciiTheme="minorHAnsi" w:hAnsiTheme="minorHAnsi"/>
          <w:sz w:val="28"/>
          <w:szCs w:val="28"/>
        </w:rPr>
        <w:t>Liens et documents du Net mis à votre disposition par l'Union des Professionnels de la Restauration Territoriale</w:t>
      </w:r>
    </w:p>
    <w:p w:rsidR="00CC6336" w:rsidRPr="00CC6336" w:rsidRDefault="00CC6336" w:rsidP="00827591">
      <w:pPr>
        <w:pStyle w:val="NormalWeb"/>
        <w:jc w:val="center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b/>
          <w:bCs/>
          <w:sz w:val="28"/>
          <w:szCs w:val="28"/>
        </w:rPr>
        <w:t>l’</w:t>
      </w:r>
      <w:proofErr w:type="spellStart"/>
      <w:r>
        <w:rPr>
          <w:rFonts w:asciiTheme="minorHAnsi" w:hAnsiTheme="minorHAnsi"/>
          <w:b/>
          <w:bCs/>
          <w:sz w:val="28"/>
          <w:szCs w:val="28"/>
        </w:rPr>
        <w:t>U</w:t>
      </w:r>
      <w:r w:rsidRPr="00CC6336">
        <w:rPr>
          <w:rFonts w:asciiTheme="minorHAnsi" w:hAnsiTheme="minorHAnsi"/>
          <w:b/>
          <w:bCs/>
          <w:sz w:val="28"/>
          <w:szCs w:val="28"/>
        </w:rPr>
        <w:t>prt</w:t>
      </w:r>
      <w:proofErr w:type="spellEnd"/>
      <w:proofErr w:type="gramEnd"/>
      <w:r w:rsidRPr="00CC6336">
        <w:rPr>
          <w:rFonts w:asciiTheme="minorHAnsi" w:hAnsiTheme="minorHAnsi"/>
          <w:b/>
          <w:bCs/>
          <w:sz w:val="28"/>
          <w:szCs w:val="28"/>
        </w:rPr>
        <w:t xml:space="preserve"> la diffusion des savoirs – le partage des savoirs faire</w:t>
      </w:r>
    </w:p>
    <w:p w:rsidR="00CC6336" w:rsidRDefault="00827591" w:rsidP="00827591">
      <w:pPr>
        <w:pStyle w:val="NormalWeb"/>
        <w:jc w:val="center"/>
        <w:rPr>
          <w:rStyle w:val="lev"/>
          <w:rFonts w:asciiTheme="minorHAnsi" w:hAnsiTheme="minorHAnsi"/>
          <w:sz w:val="28"/>
          <w:szCs w:val="28"/>
        </w:rPr>
      </w:pPr>
      <w:r w:rsidRPr="00CC6336">
        <w:rPr>
          <w:rStyle w:val="lev"/>
          <w:rFonts w:asciiTheme="minorHAnsi" w:hAnsiTheme="minorHAnsi"/>
          <w:sz w:val="28"/>
          <w:szCs w:val="28"/>
        </w:rPr>
        <w:t>Madame....Monsieur. Bonjour...et ...Bienvenue sur notre site</w:t>
      </w:r>
      <w:r w:rsidR="00CC6336" w:rsidRPr="00CC6336">
        <w:rPr>
          <w:rStyle w:val="lev"/>
          <w:rFonts w:asciiTheme="minorHAnsi" w:hAnsiTheme="minorHAnsi"/>
          <w:sz w:val="28"/>
          <w:szCs w:val="28"/>
        </w:rPr>
        <w:t xml:space="preserve"> </w:t>
      </w:r>
    </w:p>
    <w:p w:rsidR="00827591" w:rsidRPr="00CC6336" w:rsidRDefault="00CC6336" w:rsidP="00827591">
      <w:pPr>
        <w:pStyle w:val="NormalWeb"/>
        <w:jc w:val="center"/>
        <w:rPr>
          <w:rStyle w:val="lev"/>
          <w:rFonts w:asciiTheme="minorHAnsi" w:hAnsiTheme="minorHAnsi"/>
          <w:sz w:val="28"/>
          <w:szCs w:val="28"/>
        </w:rPr>
      </w:pPr>
      <w:proofErr w:type="gramStart"/>
      <w:r w:rsidRPr="00CC6336">
        <w:rPr>
          <w:rStyle w:val="lev"/>
          <w:rFonts w:asciiTheme="minorHAnsi" w:hAnsiTheme="minorHAnsi"/>
          <w:sz w:val="28"/>
          <w:szCs w:val="28"/>
        </w:rPr>
        <w:t>et</w:t>
      </w:r>
      <w:proofErr w:type="gramEnd"/>
      <w:r w:rsidRPr="00CC6336">
        <w:rPr>
          <w:rStyle w:val="lev"/>
          <w:rFonts w:asciiTheme="minorHAnsi" w:hAnsiTheme="minorHAnsi"/>
          <w:sz w:val="28"/>
          <w:szCs w:val="28"/>
        </w:rPr>
        <w:t xml:space="preserve"> bonne navigation</w:t>
      </w:r>
    </w:p>
    <w:p w:rsidR="00CC6336" w:rsidRPr="00CC6336" w:rsidRDefault="00336427" w:rsidP="00827591">
      <w:pPr>
        <w:pStyle w:val="NormalWeb"/>
        <w:jc w:val="center"/>
        <w:rPr>
          <w:rFonts w:asciiTheme="minorHAnsi" w:hAnsiTheme="minorHAnsi"/>
          <w:b/>
          <w:color w:val="538135" w:themeColor="accent6" w:themeShade="BF"/>
          <w:sz w:val="28"/>
          <w:szCs w:val="28"/>
        </w:rPr>
      </w:pPr>
      <w:hyperlink r:id="rId5" w:history="1">
        <w:r w:rsidR="00CC6336" w:rsidRPr="00CC6336">
          <w:rPr>
            <w:rStyle w:val="Lienhypertexte"/>
            <w:rFonts w:asciiTheme="minorHAnsi" w:hAnsiTheme="minorHAnsi"/>
            <w:b/>
            <w:color w:val="538135" w:themeColor="accent6" w:themeShade="BF"/>
            <w:sz w:val="28"/>
            <w:szCs w:val="28"/>
          </w:rPr>
          <w:t>PLAN DU SITE</w:t>
        </w:r>
      </w:hyperlink>
    </w:p>
    <w:p w:rsidR="007748EA" w:rsidRPr="00CC6336" w:rsidRDefault="00CC6336">
      <w:pPr>
        <w:rPr>
          <w:sz w:val="28"/>
          <w:szCs w:val="28"/>
        </w:rPr>
      </w:pPr>
      <w:r w:rsidRPr="00CC6336">
        <w:rPr>
          <w:sz w:val="28"/>
          <w:szCs w:val="28"/>
        </w:rPr>
        <w:t>Quelques mises à jour de règlementations</w:t>
      </w:r>
    </w:p>
    <w:p w:rsidR="007748EA" w:rsidRPr="00CC6336" w:rsidRDefault="007748EA">
      <w:pPr>
        <w:rPr>
          <w:sz w:val="28"/>
          <w:szCs w:val="28"/>
        </w:rPr>
      </w:pPr>
      <w:r w:rsidRPr="00CC6336">
        <w:rPr>
          <w:sz w:val="28"/>
          <w:szCs w:val="28"/>
        </w:rPr>
        <w:t xml:space="preserve">Maîtrise Sanitaire dans la Restauration, la Distribution, la Logistique et de la Chaîne du Froid </w:t>
      </w:r>
    </w:p>
    <w:p w:rsidR="007748EA" w:rsidRPr="00CC6336" w:rsidRDefault="00336427">
      <w:pPr>
        <w:rPr>
          <w:b/>
          <w:sz w:val="28"/>
          <w:szCs w:val="28"/>
        </w:rPr>
      </w:pPr>
      <w:hyperlink r:id="rId6" w:history="1">
        <w:r w:rsidR="007748EA" w:rsidRPr="00CC6336">
          <w:rPr>
            <w:rStyle w:val="Lienhypertexte"/>
            <w:b/>
            <w:sz w:val="28"/>
            <w:szCs w:val="28"/>
          </w:rPr>
          <w:t>Recherche N° 1</w:t>
        </w:r>
      </w:hyperlink>
    </w:p>
    <w:p w:rsidR="007748EA" w:rsidRPr="00CC6336" w:rsidRDefault="00336427">
      <w:pPr>
        <w:rPr>
          <w:b/>
          <w:sz w:val="28"/>
          <w:szCs w:val="28"/>
        </w:rPr>
      </w:pPr>
      <w:hyperlink r:id="rId7" w:history="1">
        <w:r w:rsidR="007748EA" w:rsidRPr="00CC6336">
          <w:rPr>
            <w:rStyle w:val="Lienhypertexte"/>
            <w:b/>
            <w:sz w:val="28"/>
            <w:szCs w:val="28"/>
          </w:rPr>
          <w:t>Recherche N° 2</w:t>
        </w:r>
      </w:hyperlink>
    </w:p>
    <w:p w:rsidR="007748EA" w:rsidRPr="00CC6336" w:rsidRDefault="00CC6336" w:rsidP="007748EA">
      <w:pPr>
        <w:rPr>
          <w:color w:val="808080" w:themeColor="background1" w:themeShade="80"/>
          <w:sz w:val="40"/>
          <w:szCs w:val="40"/>
        </w:rPr>
      </w:pPr>
      <w:r w:rsidRPr="00CC6336">
        <w:rPr>
          <w:color w:val="808080" w:themeColor="background1" w:themeShade="80"/>
          <w:sz w:val="40"/>
          <w:szCs w:val="40"/>
        </w:rPr>
        <w:t>°°°°°°°°°°°°°°°°°°°°°°°°°°°°°°°</w:t>
      </w:r>
    </w:p>
    <w:p w:rsidR="007748EA" w:rsidRPr="00CC6336" w:rsidRDefault="00336427" w:rsidP="007748EA">
      <w:pPr>
        <w:rPr>
          <w:b/>
          <w:sz w:val="28"/>
          <w:szCs w:val="28"/>
        </w:rPr>
      </w:pPr>
      <w:hyperlink r:id="rId8" w:history="1">
        <w:r w:rsidR="007748EA" w:rsidRPr="00CC6336">
          <w:rPr>
            <w:rStyle w:val="Lienhypertexte"/>
            <w:b/>
            <w:sz w:val="28"/>
            <w:szCs w:val="28"/>
          </w:rPr>
          <w:t>Règles sanitaires applicables aux produits d’origine animale et aux denrées alimentaires en contenant</w:t>
        </w:r>
      </w:hyperlink>
    </w:p>
    <w:p w:rsidR="00B4062F" w:rsidRPr="00CC6336" w:rsidRDefault="00CC6336" w:rsidP="007748EA">
      <w:pPr>
        <w:rPr>
          <w:color w:val="808080" w:themeColor="background1" w:themeShade="80"/>
          <w:sz w:val="40"/>
          <w:szCs w:val="40"/>
        </w:rPr>
      </w:pPr>
      <w:r w:rsidRPr="00CC6336">
        <w:rPr>
          <w:color w:val="808080" w:themeColor="background1" w:themeShade="80"/>
          <w:sz w:val="40"/>
          <w:szCs w:val="40"/>
        </w:rPr>
        <w:t>°°°°°°°°°°°°°°°°°°°°°°°°°°°°°°°</w:t>
      </w:r>
    </w:p>
    <w:p w:rsidR="007748EA" w:rsidRPr="00CC6336" w:rsidRDefault="00336427" w:rsidP="007748EA">
      <w:pPr>
        <w:rPr>
          <w:b/>
          <w:sz w:val="28"/>
          <w:szCs w:val="28"/>
        </w:rPr>
      </w:pPr>
      <w:hyperlink r:id="rId9" w:history="1">
        <w:r w:rsidR="00B4062F" w:rsidRPr="00CC6336">
          <w:rPr>
            <w:rStyle w:val="Lienhypertexte"/>
            <w:b/>
            <w:sz w:val="28"/>
            <w:szCs w:val="28"/>
          </w:rPr>
          <w:t>Conditions techniques et hygiéniques applicables au transport des aliments</w:t>
        </w:r>
      </w:hyperlink>
    </w:p>
    <w:p w:rsidR="00B4062F" w:rsidRPr="00CC6336" w:rsidRDefault="00336427" w:rsidP="007748EA">
      <w:pPr>
        <w:rPr>
          <w:b/>
          <w:sz w:val="28"/>
          <w:szCs w:val="28"/>
        </w:rPr>
      </w:pPr>
      <w:hyperlink r:id="rId10" w:anchor="safe=off&amp;q=r%C3%A8glement+(ce)+n%C2%B0+37/2005" w:history="1">
        <w:r w:rsidR="00B4062F" w:rsidRPr="00CC6336">
          <w:rPr>
            <w:rStyle w:val="Lienhypertexte"/>
            <w:b/>
            <w:sz w:val="28"/>
            <w:szCs w:val="28"/>
          </w:rPr>
          <w:t>Règlement (ce) n° 37/2005</w:t>
        </w:r>
      </w:hyperlink>
    </w:p>
    <w:p w:rsidR="00B4062F" w:rsidRPr="00CC6336" w:rsidRDefault="00336427" w:rsidP="007748EA">
      <w:pPr>
        <w:rPr>
          <w:b/>
          <w:sz w:val="28"/>
          <w:szCs w:val="28"/>
        </w:rPr>
      </w:pPr>
      <w:hyperlink r:id="rId11" w:anchor="safe=off&amp;q=r%C3%A9glementation+transport+frigorifique" w:history="1">
        <w:r w:rsidR="00B4062F" w:rsidRPr="00CC6336">
          <w:rPr>
            <w:rStyle w:val="Lienhypertexte"/>
            <w:b/>
            <w:sz w:val="28"/>
            <w:szCs w:val="28"/>
          </w:rPr>
          <w:t>Réglementation transport frigorifique</w:t>
        </w:r>
      </w:hyperlink>
    </w:p>
    <w:p w:rsidR="00B4062F" w:rsidRPr="00CC6336" w:rsidRDefault="00336427" w:rsidP="007748EA">
      <w:pPr>
        <w:rPr>
          <w:b/>
          <w:sz w:val="28"/>
          <w:szCs w:val="28"/>
        </w:rPr>
      </w:pPr>
      <w:hyperlink r:id="rId12" w:anchor="safe=off&amp;q=transport+produits+alimentaires" w:history="1">
        <w:r w:rsidR="00B4062F" w:rsidRPr="00CC6336">
          <w:rPr>
            <w:rStyle w:val="Lienhypertexte"/>
            <w:b/>
            <w:sz w:val="28"/>
            <w:szCs w:val="28"/>
          </w:rPr>
          <w:t>Transport produits alimentaires</w:t>
        </w:r>
      </w:hyperlink>
    </w:p>
    <w:p w:rsidR="00B4062F" w:rsidRPr="002661F1" w:rsidRDefault="002661F1" w:rsidP="007748EA">
      <w:pPr>
        <w:rPr>
          <w:color w:val="808080" w:themeColor="background1" w:themeShade="80"/>
          <w:sz w:val="40"/>
          <w:szCs w:val="40"/>
        </w:rPr>
      </w:pPr>
      <w:r w:rsidRPr="00CC6336">
        <w:rPr>
          <w:color w:val="808080" w:themeColor="background1" w:themeShade="80"/>
          <w:sz w:val="40"/>
          <w:szCs w:val="40"/>
        </w:rPr>
        <w:t>°°°°°°°°°°°°°°°°°°°°°°°°°°°°°°°</w:t>
      </w:r>
    </w:p>
    <w:p w:rsidR="00B4062F" w:rsidRPr="002661F1" w:rsidRDefault="002661F1" w:rsidP="007748EA">
      <w:pPr>
        <w:rPr>
          <w:b/>
          <w:sz w:val="28"/>
          <w:szCs w:val="28"/>
        </w:rPr>
      </w:pPr>
      <w:hyperlink r:id="rId13" w:history="1">
        <w:r w:rsidRPr="002661F1">
          <w:rPr>
            <w:rStyle w:val="Lienhypertexte"/>
            <w:b/>
            <w:sz w:val="28"/>
            <w:szCs w:val="28"/>
          </w:rPr>
          <w:t>JO règlementation restauration collective</w:t>
        </w:r>
      </w:hyperlink>
    </w:p>
    <w:p w:rsidR="00B4062F" w:rsidRPr="00336427" w:rsidRDefault="00336427" w:rsidP="007748EA">
      <w:pPr>
        <w:rPr>
          <w:b/>
          <w:sz w:val="28"/>
          <w:szCs w:val="28"/>
        </w:rPr>
      </w:pPr>
      <w:hyperlink r:id="rId14" w:anchor="safe=off&amp;q=jo+arret%C3%A9s+restauration+collective" w:history="1">
        <w:r w:rsidRPr="00336427">
          <w:rPr>
            <w:rStyle w:val="Lienhypertexte"/>
            <w:b/>
            <w:sz w:val="28"/>
            <w:szCs w:val="28"/>
          </w:rPr>
          <w:t>JO arrêtés restauration collective</w:t>
        </w:r>
      </w:hyperlink>
    </w:p>
    <w:p w:rsidR="007748EA" w:rsidRDefault="007748EA" w:rsidP="007748EA">
      <w:bookmarkStart w:id="0" w:name="_GoBack"/>
      <w:bookmarkEnd w:id="0"/>
    </w:p>
    <w:sectPr w:rsidR="007748EA" w:rsidSect="003E2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02"/>
    <w:rsid w:val="002661F1"/>
    <w:rsid w:val="002E5153"/>
    <w:rsid w:val="00313A02"/>
    <w:rsid w:val="00336427"/>
    <w:rsid w:val="003E2699"/>
    <w:rsid w:val="007748EA"/>
    <w:rsid w:val="00807303"/>
    <w:rsid w:val="00815C29"/>
    <w:rsid w:val="00827591"/>
    <w:rsid w:val="00B4062F"/>
    <w:rsid w:val="00C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71631C-CFCD-427E-9006-3131D183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48E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27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search?q=+r%C3%A8gles+sanitaires+applicables+aux+produits+d%E2%80%99origine+animale+et+aux+denr%C3%A9es+alimentaires+en+contenant&amp;ie=utf-8&amp;oe=utf-8&amp;client=firefox-b&amp;gfe_rd=cr&amp;ei=sblGWfOtK4mAaMCQtdAP" TargetMode="External"/><Relationship Id="rId13" Type="http://schemas.openxmlformats.org/officeDocument/2006/relationships/hyperlink" Target="https://www.google.fr/search?q=jo+reglementation+restauration+collective&amp;ie=utf-8&amp;oe=utf-8&amp;client=firefox-b&amp;gfe_rd=cr&amp;ei=poBHWZOyGsbEaLHHp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fr/search?q=Ma%C3%AEtrise+Sanitaire+dans+la+Restauration%2C+la+Distribution%2C+la+Logistique+et+de+la+Cha%C3%AEne+du+Froid+&amp;ie=utf-8&amp;oe=utf-8&amp;client=firefox-b&amp;gfe_rd=cr&amp;ei=BbhGWazWDIXBaJTup8gD" TargetMode="External"/><Relationship Id="rId12" Type="http://schemas.openxmlformats.org/officeDocument/2006/relationships/hyperlink" Target="https://www.google.fr/search?q=conditions+techniques+et+hygi%C3%A9niques+applicables+au+transport+des+aliments&amp;ie=utf-8&amp;oe=utf-8&amp;client=firefox-b&amp;gfe_rd=cr&amp;ei=DrpGWZjQKomAaMCQtdA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fr/search?q=Ma%C3%AEtrise+Sanitaire+dans+la+Restauration%2C+la+Distribution%2C+la+Logistique+et+de+la+Cha%C3%AEne+du+Froid+Note+de+Service+DGAL%2FSDHA%2F&amp;ie=utf-8&amp;oe=utf-8&amp;client=firefox-b&amp;gfe_rd=cr&amp;ei=4LdGWcLlIIXBaJTup8gD" TargetMode="External"/><Relationship Id="rId11" Type="http://schemas.openxmlformats.org/officeDocument/2006/relationships/hyperlink" Target="https://www.google.fr/search?q=conditions+techniques+et+hygi%C3%A9niques+applicables+au+transport+des+aliments&amp;ie=utf-8&amp;oe=utf-8&amp;client=firefox-b&amp;gfe_rd=cr&amp;ei=DrpGWZjQKomAaMCQtdAP" TargetMode="External"/><Relationship Id="rId5" Type="http://schemas.openxmlformats.org/officeDocument/2006/relationships/hyperlink" Target="http://www.uprt.fr/detail.php?id=6&amp;titre=plan-du-sit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fr/search?q=conditions+techniques+et+hygi%C3%A9niques+applicables+au+transport+des+aliments&amp;ie=utf-8&amp;oe=utf-8&amp;client=firefox-b&amp;gfe_rd=cr&amp;ei=DrpGWZjQKomAaMCQtdA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fr/search?q=conditions+techniques+et+hygi%C3%A9niques+applicables+au+transport+des+aliments&amp;ie=utf-8&amp;oe=utf-8&amp;client=firefox-b&amp;gfe_rd=cr&amp;ei=DrpGWZjQKomAaMCQtdAP" TargetMode="External"/><Relationship Id="rId14" Type="http://schemas.openxmlformats.org/officeDocument/2006/relationships/hyperlink" Target="https://www.google.fr/search?q=jo+reglementation+restauration+collective&amp;ie=utf-8&amp;oe=utf-8&amp;client=firefox-b&amp;gfe_rd=cr&amp;ei=poBHWZOyGsbEaLHHpag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Leboucher</dc:creator>
  <cp:keywords/>
  <dc:description/>
  <cp:lastModifiedBy>joël Leboucher</cp:lastModifiedBy>
  <cp:revision>8</cp:revision>
  <dcterms:created xsi:type="dcterms:W3CDTF">2017-06-18T17:28:00Z</dcterms:created>
  <dcterms:modified xsi:type="dcterms:W3CDTF">2017-06-19T07:48:00Z</dcterms:modified>
</cp:coreProperties>
</file>