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99C27" w14:textId="2AAAE886" w:rsidR="00816B04" w:rsidRPr="002404CA" w:rsidRDefault="00816B04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36"/>
        <w:gridCol w:w="2599"/>
        <w:gridCol w:w="2835"/>
      </w:tblGrid>
      <w:tr w:rsidR="002404CA" w14:paraId="566C6A0C" w14:textId="77777777" w:rsidTr="00C401A2">
        <w:tc>
          <w:tcPr>
            <w:tcW w:w="2547" w:type="dxa"/>
          </w:tcPr>
          <w:p w14:paraId="500E699E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Fabrication</w:t>
            </w:r>
          </w:p>
          <w:p w14:paraId="53F6A8CA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Décongélation</w:t>
            </w:r>
          </w:p>
          <w:p w14:paraId="38B637C8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Ouverture</w:t>
            </w:r>
          </w:p>
          <w:p w14:paraId="4186CACC" w14:textId="77777777" w:rsidR="002404CA" w:rsidRPr="003521FF" w:rsidRDefault="002404CA" w:rsidP="004F4021">
            <w:pPr>
              <w:rPr>
                <w:rFonts w:asciiTheme="minorHAnsi" w:eastAsia="KuenstlerScript Black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Le …….../..........</w:t>
            </w:r>
          </w:p>
        </w:tc>
        <w:tc>
          <w:tcPr>
            <w:tcW w:w="2410" w:type="dxa"/>
          </w:tcPr>
          <w:p w14:paraId="313BCF59" w14:textId="77777777" w:rsidR="00A24ACE" w:rsidRPr="003521FF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Nom du produit </w:t>
            </w: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E8E4D71" w14:textId="64E56900" w:rsidR="00A24ACE" w:rsidRPr="003521FF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4"/>
                <w:szCs w:val="24"/>
              </w:rPr>
            </w:pPr>
          </w:p>
          <w:p w14:paraId="143DC62A" w14:textId="77777777" w:rsidR="00A24ACE" w:rsidRPr="003521FF" w:rsidRDefault="00A24ACE" w:rsidP="00A24ACE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 consommer avant</w:t>
            </w:r>
          </w:p>
          <w:p w14:paraId="44D4C2F8" w14:textId="71798516" w:rsidR="002404CA" w:rsidRDefault="002404CA" w:rsidP="00A24ACE">
            <w:pPr>
              <w:rPr>
                <w:sz w:val="27"/>
                <w:szCs w:val="27"/>
                <w:u w:val="single"/>
              </w:rPr>
            </w:pPr>
          </w:p>
          <w:p w14:paraId="314878D7" w14:textId="77777777" w:rsidR="002404CA" w:rsidRDefault="002404CA" w:rsidP="004F4021">
            <w:pPr>
              <w:rPr>
                <w:rFonts w:eastAsia="KuenstlerScript Black" w:cstheme="minorHAnsi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50944A" w14:textId="77777777" w:rsidR="002404CA" w:rsidRPr="00BD5F13" w:rsidRDefault="002404CA" w:rsidP="004F4021">
            <w:pPr>
              <w:rPr>
                <w:rFonts w:eastAsia="KuenstlerScript Black" w:cstheme="minorHAnsi"/>
                <w:sz w:val="10"/>
                <w:szCs w:val="10"/>
              </w:rPr>
            </w:pPr>
          </w:p>
        </w:tc>
        <w:tc>
          <w:tcPr>
            <w:tcW w:w="2599" w:type="dxa"/>
          </w:tcPr>
          <w:p w14:paraId="6255BFF6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139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Fabrication</w:t>
            </w:r>
          </w:p>
          <w:p w14:paraId="0EB21B7C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35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Décongélation</w:t>
            </w:r>
          </w:p>
          <w:p w14:paraId="61D512BA" w14:textId="77777777" w:rsidR="002404CA" w:rsidRPr="003521FF" w:rsidRDefault="002404CA" w:rsidP="004F4021">
            <w:pPr>
              <w:numPr>
                <w:ilvl w:val="0"/>
                <w:numId w:val="1"/>
              </w:numPr>
              <w:kinsoku w:val="0"/>
              <w:overflowPunct w:val="0"/>
              <w:autoSpaceDE/>
              <w:autoSpaceDN/>
              <w:adjustRightInd/>
              <w:spacing w:before="44" w:line="307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Ouverture</w:t>
            </w:r>
          </w:p>
          <w:p w14:paraId="463C49A1" w14:textId="77777777" w:rsidR="002404CA" w:rsidRDefault="002404CA" w:rsidP="004F4021">
            <w:pPr>
              <w:rPr>
                <w:rFonts w:eastAsia="KuenstlerScript Black" w:cstheme="minorHAnsi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Le …….../..........</w:t>
            </w:r>
            <w:r>
              <w:rPr>
                <w:sz w:val="29"/>
                <w:szCs w:val="29"/>
              </w:rPr>
              <w:t xml:space="preserve"> </w:t>
            </w:r>
          </w:p>
        </w:tc>
        <w:tc>
          <w:tcPr>
            <w:tcW w:w="2835" w:type="dxa"/>
          </w:tcPr>
          <w:p w14:paraId="5244178D" w14:textId="77777777" w:rsidR="00A24ACE" w:rsidRPr="003521FF" w:rsidRDefault="00A24ACE" w:rsidP="00A24ACE">
            <w:pPr>
              <w:kinsoku w:val="0"/>
              <w:overflowPunct w:val="0"/>
              <w:autoSpaceDE/>
              <w:autoSpaceDN/>
              <w:adjustRightInd/>
              <w:spacing w:before="93" w:line="352" w:lineRule="exact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Nom du produit </w:t>
            </w:r>
            <w:r w:rsidRPr="003521F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9486F2A" w14:textId="0DF8D3C3" w:rsidR="00A24ACE" w:rsidRPr="003521FF" w:rsidRDefault="00A24ACE" w:rsidP="00A24ACE">
            <w:pPr>
              <w:kinsoku w:val="0"/>
              <w:overflowPunct w:val="0"/>
              <w:autoSpaceDE/>
              <w:autoSpaceDN/>
              <w:adjustRightInd/>
              <w:spacing w:before="120" w:after="120" w:line="352" w:lineRule="exact"/>
              <w:textAlignment w:val="baseline"/>
              <w:rPr>
                <w:rFonts w:asciiTheme="minorHAnsi" w:hAnsiTheme="minorHAnsi" w:cstheme="minorHAnsi"/>
                <w:b/>
                <w:bCs/>
                <w:color w:val="0070C0"/>
                <w:sz w:val="24"/>
                <w:szCs w:val="24"/>
              </w:rPr>
            </w:pPr>
          </w:p>
          <w:p w14:paraId="0ADD6A2A" w14:textId="77777777" w:rsidR="00A24ACE" w:rsidRPr="003521FF" w:rsidRDefault="00A24ACE" w:rsidP="00A24ACE">
            <w:p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3521F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 consommer avant</w:t>
            </w:r>
          </w:p>
          <w:p w14:paraId="574D957B" w14:textId="052CE813" w:rsidR="002404CA" w:rsidRDefault="002404CA" w:rsidP="00A24ACE">
            <w:pPr>
              <w:rPr>
                <w:rFonts w:eastAsia="KuenstlerScript Black" w:cstheme="minorHAnsi"/>
              </w:rPr>
            </w:pPr>
          </w:p>
        </w:tc>
      </w:tr>
    </w:tbl>
    <w:p w14:paraId="64A80294" w14:textId="6B761773" w:rsidR="002404CA" w:rsidRPr="002404CA" w:rsidRDefault="002404CA" w:rsidP="00816B04">
      <w:pPr>
        <w:rPr>
          <w:rFonts w:eastAsia="KuenstlerScript Black" w:cstheme="minorHAnsi"/>
          <w:sz w:val="16"/>
          <w:szCs w:val="16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25"/>
        <w:gridCol w:w="450"/>
        <w:gridCol w:w="333"/>
        <w:gridCol w:w="266"/>
        <w:gridCol w:w="755"/>
        <w:gridCol w:w="201"/>
        <w:gridCol w:w="265"/>
        <w:gridCol w:w="982"/>
        <w:gridCol w:w="265"/>
        <w:gridCol w:w="1308"/>
        <w:gridCol w:w="554"/>
        <w:gridCol w:w="746"/>
        <w:gridCol w:w="8"/>
        <w:gridCol w:w="206"/>
        <w:gridCol w:w="51"/>
        <w:gridCol w:w="956"/>
        <w:gridCol w:w="95"/>
        <w:gridCol w:w="170"/>
        <w:gridCol w:w="1105"/>
        <w:gridCol w:w="33"/>
      </w:tblGrid>
      <w:tr w:rsidR="0037670F" w:rsidRPr="00F1026B" w14:paraId="3B5D3C63" w14:textId="77777777" w:rsidTr="0037670F">
        <w:trPr>
          <w:gridAfter w:val="1"/>
          <w:wAfter w:w="33" w:type="dxa"/>
          <w:trHeight w:val="324"/>
          <w:jc w:val="center"/>
        </w:trPr>
        <w:tc>
          <w:tcPr>
            <w:tcW w:w="181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C759EE6" w14:textId="77777777" w:rsidR="0037670F" w:rsidRPr="00F1026B" w:rsidRDefault="0037670F" w:rsidP="00C82882">
            <w:pPr>
              <w:spacing w:before="40" w:after="4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Date :</w:t>
            </w:r>
            <w:r w:rsidRPr="00F1026B">
              <w:rPr>
                <w:rFonts w:asciiTheme="minorHAnsi" w:eastAsia="KuenstlerScript Black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bottom w:val="single" w:sz="4" w:space="0" w:color="auto"/>
            </w:tcBorders>
            <w:vAlign w:val="center"/>
          </w:tcPr>
          <w:p w14:paraId="375DA975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MIDI</w:t>
            </w:r>
          </w:p>
        </w:tc>
        <w:tc>
          <w:tcPr>
            <w:tcW w:w="266" w:type="dxa"/>
            <w:tcBorders>
              <w:top w:val="nil"/>
              <w:bottom w:val="nil"/>
            </w:tcBorders>
            <w:vAlign w:val="center"/>
          </w:tcPr>
          <w:p w14:paraId="1F3AC76C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  <w:vAlign w:val="center"/>
          </w:tcPr>
          <w:p w14:paraId="2D012C83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SOIR</w:t>
            </w:r>
          </w:p>
        </w:tc>
        <w:tc>
          <w:tcPr>
            <w:tcW w:w="265" w:type="dxa"/>
            <w:tcBorders>
              <w:top w:val="nil"/>
              <w:bottom w:val="nil"/>
            </w:tcBorders>
            <w:vAlign w:val="center"/>
          </w:tcPr>
          <w:p w14:paraId="211572DC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4EE43085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GOUTER</w:t>
            </w:r>
          </w:p>
        </w:tc>
        <w:tc>
          <w:tcPr>
            <w:tcW w:w="265" w:type="dxa"/>
            <w:tcBorders>
              <w:top w:val="nil"/>
              <w:bottom w:val="nil"/>
            </w:tcBorders>
            <w:vAlign w:val="center"/>
          </w:tcPr>
          <w:p w14:paraId="23264CEA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F616462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Date :</w:t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14:paraId="2654BFFF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MIDI</w:t>
            </w:r>
          </w:p>
        </w:tc>
        <w:tc>
          <w:tcPr>
            <w:tcW w:w="265" w:type="dxa"/>
            <w:gridSpan w:val="3"/>
            <w:tcBorders>
              <w:top w:val="nil"/>
              <w:bottom w:val="nil"/>
            </w:tcBorders>
            <w:vAlign w:val="center"/>
          </w:tcPr>
          <w:p w14:paraId="1C565C8D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38294891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SOIR</w:t>
            </w:r>
          </w:p>
        </w:tc>
        <w:tc>
          <w:tcPr>
            <w:tcW w:w="265" w:type="dxa"/>
            <w:gridSpan w:val="2"/>
            <w:tcBorders>
              <w:top w:val="nil"/>
              <w:bottom w:val="nil"/>
            </w:tcBorders>
            <w:vAlign w:val="center"/>
          </w:tcPr>
          <w:p w14:paraId="22D1B71F" w14:textId="77777777" w:rsidR="0037670F" w:rsidRPr="00F1026B" w:rsidRDefault="0037670F" w:rsidP="00C82882">
            <w:pPr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14:paraId="626AEEEF" w14:textId="77777777" w:rsidR="0037670F" w:rsidRPr="00F1026B" w:rsidRDefault="0037670F" w:rsidP="00C82882">
            <w:pPr>
              <w:jc w:val="center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GOUTER</w:t>
            </w:r>
          </w:p>
        </w:tc>
      </w:tr>
      <w:tr w:rsidR="0037670F" w14:paraId="7E37BD04" w14:textId="77777777" w:rsidTr="0037670F">
        <w:trPr>
          <w:trHeight w:val="280"/>
          <w:jc w:val="center"/>
        </w:trPr>
        <w:tc>
          <w:tcPr>
            <w:tcW w:w="506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27B95" w14:textId="77777777" w:rsidR="0037670F" w:rsidRPr="00F1026B" w:rsidRDefault="0037670F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 w:rsidRPr="00F1026B">
              <w:rPr>
                <w:rFonts w:asciiTheme="minorHAnsi" w:eastAsia="KuenstlerScript Black" w:hAnsiTheme="minorHAnsi" w:cstheme="minorHAnsi"/>
                <w:sz w:val="16"/>
                <w:szCs w:val="16"/>
              </w:rPr>
              <w:t>NOM DU PRODUIT</w:t>
            </w:r>
            <w:r>
              <w:rPr>
                <w:rFonts w:asciiTheme="minorHAnsi" w:eastAsia="KuenstlerScript Black" w:hAnsiTheme="minorHAnsi" w:cstheme="minorHAnsi"/>
                <w:sz w:val="16"/>
                <w:szCs w:val="16"/>
              </w:rPr>
              <w:t xml:space="preserve"> : 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5ABBFE5" w14:textId="77777777" w:rsidR="0037670F" w:rsidRPr="00F1026B" w:rsidRDefault="0037670F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gridSpan w:val="11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8ED99F2" w14:textId="77777777" w:rsidR="0037670F" w:rsidRPr="00F1026B" w:rsidRDefault="0037670F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6"/>
                <w:szCs w:val="16"/>
              </w:rPr>
              <w:t>NOM DU PRODUIT</w:t>
            </w:r>
            <w:r>
              <w:rPr>
                <w:rFonts w:asciiTheme="minorHAnsi" w:eastAsia="KuenstlerScript Black" w:hAnsiTheme="minorHAnsi" w:cstheme="minorHAnsi"/>
                <w:sz w:val="16"/>
                <w:szCs w:val="16"/>
              </w:rPr>
              <w:t> : </w:t>
            </w:r>
          </w:p>
        </w:tc>
      </w:tr>
      <w:tr w:rsidR="0037670F" w14:paraId="5FB290B5" w14:textId="77777777" w:rsidTr="00C45B60">
        <w:trPr>
          <w:trHeight w:val="280"/>
          <w:jc w:val="center"/>
        </w:trPr>
        <w:tc>
          <w:tcPr>
            <w:tcW w:w="988" w:type="dxa"/>
            <w:tcBorders>
              <w:top w:val="nil"/>
              <w:bottom w:val="nil"/>
              <w:right w:val="nil"/>
            </w:tcBorders>
            <w:vAlign w:val="center"/>
          </w:tcPr>
          <w:p w14:paraId="448CA90C" w14:textId="77777777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bookmarkStart w:id="0" w:name="_Hlk26515644"/>
            <w:r w:rsidRPr="00F1026B">
              <w:rPr>
                <w:rFonts w:asciiTheme="minorHAnsi" w:eastAsia="KuenstlerScript Black" w:hAnsiTheme="minorHAnsi" w:cstheme="minorHAnsi"/>
                <w:sz w:val="16"/>
                <w:szCs w:val="16"/>
              </w:rPr>
              <w:t>TEXTURE</w:t>
            </w:r>
            <w:r>
              <w:rPr>
                <w:rFonts w:asciiTheme="minorHAnsi" w:eastAsia="KuenstlerScript Black" w:hAnsiTheme="minorHAnsi" w:cstheme="minorHAnsi"/>
                <w:sz w:val="16"/>
                <w:szCs w:val="16"/>
              </w:rPr>
              <w:t xml:space="preserve"> :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935EB" w14:textId="2663090D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48BA2BC5" wp14:editId="292E0BE5">
                  <wp:extent cx="180975" cy="127181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Normale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1084D" w14:textId="151616A4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28620829" wp14:editId="53DFD726">
                  <wp:extent cx="180975" cy="127181"/>
                  <wp:effectExtent l="0" t="0" r="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Mixée</w:t>
            </w:r>
          </w:p>
        </w:tc>
        <w:tc>
          <w:tcPr>
            <w:tcW w:w="14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5B3611" w14:textId="53E85854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8"/>
                <w:szCs w:val="18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76F9307A" wp14:editId="50C59ED2">
                  <wp:extent cx="180975" cy="127181"/>
                  <wp:effectExtent l="0" t="0" r="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Moulinée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360E81" w14:textId="77777777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nil"/>
              <w:bottom w:val="nil"/>
              <w:right w:val="nil"/>
            </w:tcBorders>
            <w:vAlign w:val="center"/>
          </w:tcPr>
          <w:p w14:paraId="4801A1DA" w14:textId="173464DF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6"/>
                <w:szCs w:val="16"/>
              </w:rPr>
              <w:t>TEXTURE</w:t>
            </w:r>
            <w:r>
              <w:rPr>
                <w:rFonts w:asciiTheme="minorHAnsi" w:eastAsia="KuenstlerScript Black" w:hAnsiTheme="minorHAnsi" w:cstheme="minorHAnsi"/>
                <w:sz w:val="16"/>
                <w:szCs w:val="16"/>
              </w:rPr>
              <w:t xml:space="preserve"> :   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FA79" w14:textId="500E733C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5567B5CA" wp14:editId="06B5DCEE">
                  <wp:extent cx="180975" cy="127181"/>
                  <wp:effectExtent l="0" t="0" r="0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Normale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79202" w14:textId="09E94213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54987B70" wp14:editId="78C45BCA">
                  <wp:extent cx="180975" cy="127181"/>
                  <wp:effectExtent l="0" t="0" r="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Mixée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D74D04" w14:textId="20024800" w:rsidR="0037670F" w:rsidRPr="00F1026B" w:rsidRDefault="0037670F" w:rsidP="0037670F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>
              <w:rPr>
                <w:rFonts w:asciiTheme="minorHAnsi" w:eastAsia="KuenstlerScript Black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1290E5F8" wp14:editId="5BD316E3">
                  <wp:extent cx="180975" cy="127181"/>
                  <wp:effectExtent l="0" t="0" r="0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48" cy="13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eastAsia="KuenstlerScript Black" w:hAnsiTheme="minorHAnsi" w:cstheme="minorHAnsi"/>
                <w:sz w:val="18"/>
                <w:szCs w:val="18"/>
              </w:rPr>
              <w:t>Moulinée</w:t>
            </w:r>
          </w:p>
        </w:tc>
      </w:tr>
      <w:bookmarkEnd w:id="0"/>
      <w:tr w:rsidR="00281C31" w14:paraId="60C21619" w14:textId="77777777" w:rsidTr="00DA5908">
        <w:trPr>
          <w:trHeight w:val="324"/>
          <w:jc w:val="center"/>
        </w:trPr>
        <w:tc>
          <w:tcPr>
            <w:tcW w:w="2862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F83D97E" w14:textId="405B9770" w:rsidR="00281C31" w:rsidRPr="00F1026B" w:rsidRDefault="00281C31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Régime</w:t>
            </w:r>
          </w:p>
        </w:tc>
        <w:tc>
          <w:tcPr>
            <w:tcW w:w="22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1276" w14:textId="284184C1" w:rsidR="00281C31" w:rsidRPr="00F1026B" w:rsidRDefault="00281C31" w:rsidP="00C82882">
            <w:pPr>
              <w:spacing w:before="80" w:after="80"/>
              <w:rPr>
                <w:rFonts w:asciiTheme="minorHAnsi" w:eastAsia="KuenstlerScript Black" w:hAnsiTheme="minorHAnsi" w:cstheme="minorHAnsi"/>
                <w:b/>
                <w:bCs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Cuisinier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BCF2657" w14:textId="77777777" w:rsidR="00281C31" w:rsidRPr="00F1026B" w:rsidRDefault="00281C31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2822" w:type="dxa"/>
            <w:gridSpan w:val="5"/>
            <w:tcBorders>
              <w:top w:val="nil"/>
              <w:right w:val="nil"/>
            </w:tcBorders>
            <w:vAlign w:val="center"/>
          </w:tcPr>
          <w:p w14:paraId="66553D57" w14:textId="57B2B40D" w:rsidR="00281C31" w:rsidRPr="00F1026B" w:rsidRDefault="00281C31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Régime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6A8B205" w14:textId="5EC421C7" w:rsidR="00281C31" w:rsidRPr="00F1026B" w:rsidRDefault="00281C31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6"/>
                <w:szCs w:val="16"/>
              </w:rPr>
            </w:pPr>
            <w:r w:rsidRPr="00F1026B">
              <w:rPr>
                <w:rFonts w:asciiTheme="minorHAnsi" w:eastAsia="KuenstlerScript Black" w:hAnsiTheme="minorHAnsi" w:cstheme="minorHAnsi"/>
                <w:sz w:val="18"/>
                <w:szCs w:val="18"/>
              </w:rPr>
              <w:t>Cuisinier</w:t>
            </w:r>
          </w:p>
        </w:tc>
      </w:tr>
    </w:tbl>
    <w:p w14:paraId="0B007194" w14:textId="5DDC29AE" w:rsidR="0037670F" w:rsidRDefault="0037670F" w:rsidP="00816B04">
      <w:pPr>
        <w:rPr>
          <w:rFonts w:eastAsia="KuenstlerScript Black" w:cstheme="minorHAnsi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5"/>
        <w:gridCol w:w="265"/>
        <w:gridCol w:w="5232"/>
      </w:tblGrid>
      <w:tr w:rsidR="00582296" w14:paraId="7DD641BA" w14:textId="77777777" w:rsidTr="00582296">
        <w:trPr>
          <w:trHeight w:val="280"/>
          <w:jc w:val="center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15C165" w14:textId="6A649197" w:rsidR="00582296" w:rsidRPr="00C401A2" w:rsidRDefault="00582296" w:rsidP="00582296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bookmarkStart w:id="1" w:name="_Hlk26518378"/>
            <w:bookmarkStart w:id="2" w:name="_Hlk26518767"/>
            <w:r w:rsidRPr="00C401A2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REFROIDISSEMENT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5A93434" w14:textId="77777777" w:rsidR="00582296" w:rsidRPr="00F1026B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49A09" w14:textId="0D2D2064" w:rsidR="00582296" w:rsidRPr="00C401A2" w:rsidRDefault="00582296" w:rsidP="00582296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REFROIDISSEMENT</w:t>
            </w:r>
          </w:p>
        </w:tc>
      </w:tr>
      <w:tr w:rsidR="00582296" w14:paraId="4AC47028" w14:textId="77777777" w:rsidTr="00582296">
        <w:tblPrEx>
          <w:jc w:val="left"/>
        </w:tblPrEx>
        <w:trPr>
          <w:trHeight w:val="280"/>
        </w:trPr>
        <w:tc>
          <w:tcPr>
            <w:tcW w:w="5065" w:type="dxa"/>
            <w:tcBorders>
              <w:top w:val="nil"/>
              <w:bottom w:val="nil"/>
            </w:tcBorders>
          </w:tcPr>
          <w:p w14:paraId="65CF66DE" w14:textId="18A732EF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DU PRODUIT :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14:paraId="60AA4510" w14:textId="77777777" w:rsidR="00582296" w:rsidRPr="00F1026B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</w:tcBorders>
          </w:tcPr>
          <w:p w14:paraId="7F285EA9" w14:textId="7AB7F7CA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DU PRODUIT :</w:t>
            </w:r>
          </w:p>
        </w:tc>
      </w:tr>
      <w:tr w:rsidR="00582296" w14:paraId="5B548873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6CCF5" w14:textId="3646A5E7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bookmarkStart w:id="3" w:name="_Hlk26518582"/>
            <w:bookmarkEnd w:id="1"/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refroidissement 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81A75F" w14:textId="77777777" w:rsidR="00582296" w:rsidRPr="00F1026B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0FED595" w14:textId="25EC8796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refroidissement :</w:t>
            </w:r>
          </w:p>
        </w:tc>
      </w:tr>
      <w:bookmarkEnd w:id="3"/>
      <w:tr w:rsidR="00582296" w14:paraId="22072220" w14:textId="77777777" w:rsidTr="00582296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D90" w14:textId="6323F873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DLC 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9C9457" w14:textId="77777777" w:rsidR="00582296" w:rsidRPr="00F1026B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39E27" w14:textId="1D7FD86F" w:rsidR="00582296" w:rsidRPr="00C401A2" w:rsidRDefault="00582296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C401A2">
              <w:rPr>
                <w:rFonts w:asciiTheme="minorHAnsi" w:eastAsia="KuenstlerScript Black" w:hAnsiTheme="minorHAnsi" w:cstheme="minorHAnsi"/>
                <w:sz w:val="22"/>
                <w:szCs w:val="22"/>
              </w:rPr>
              <w:t>DLC :</w:t>
            </w:r>
          </w:p>
        </w:tc>
      </w:tr>
      <w:bookmarkEnd w:id="2"/>
    </w:tbl>
    <w:p w14:paraId="6237E169" w14:textId="7CEAE823" w:rsidR="0037670F" w:rsidRDefault="0037670F" w:rsidP="00816B04">
      <w:pPr>
        <w:rPr>
          <w:rFonts w:eastAsia="KuenstlerScript Black" w:cstheme="minorHAnsi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5"/>
        <w:gridCol w:w="265"/>
        <w:gridCol w:w="5232"/>
      </w:tblGrid>
      <w:tr w:rsidR="00645F95" w:rsidRPr="00645F95" w14:paraId="58098C46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6FA11F" w14:textId="77777777" w:rsidR="00645F95" w:rsidRPr="00645F95" w:rsidRDefault="00645F95" w:rsidP="00645F95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Suivi du produit en déconditionnement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8851C52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9C4B83" w14:textId="77777777" w:rsidR="00645F95" w:rsidRPr="00645F95" w:rsidRDefault="00645F95" w:rsidP="00645F95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Suivi du produit en déconditionnement</w:t>
            </w:r>
          </w:p>
        </w:tc>
      </w:tr>
      <w:tr w:rsidR="00645F95" w:rsidRPr="00645F95" w14:paraId="4C0194B4" w14:textId="77777777" w:rsidTr="00C82882">
        <w:tblPrEx>
          <w:jc w:val="left"/>
        </w:tblPrEx>
        <w:trPr>
          <w:trHeight w:val="280"/>
        </w:trPr>
        <w:tc>
          <w:tcPr>
            <w:tcW w:w="5065" w:type="dxa"/>
            <w:tcBorders>
              <w:top w:val="nil"/>
              <w:bottom w:val="nil"/>
            </w:tcBorders>
          </w:tcPr>
          <w:p w14:paraId="01572F4D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de l’opérateur :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14:paraId="08BE5699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</w:tcBorders>
          </w:tcPr>
          <w:p w14:paraId="090CD2D9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de l’opérateur :</w:t>
            </w:r>
          </w:p>
        </w:tc>
      </w:tr>
      <w:tr w:rsidR="00645F95" w:rsidRPr="00645F95" w14:paraId="467E8E14" w14:textId="77777777" w:rsidTr="00C82882">
        <w:tblPrEx>
          <w:jc w:val="left"/>
        </w:tblPrEx>
        <w:trPr>
          <w:trHeight w:val="280"/>
        </w:trPr>
        <w:tc>
          <w:tcPr>
            <w:tcW w:w="5065" w:type="dxa"/>
            <w:tcBorders>
              <w:top w:val="nil"/>
              <w:bottom w:val="nil"/>
            </w:tcBorders>
          </w:tcPr>
          <w:p w14:paraId="73B2929E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Produit :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14:paraId="24AFBC06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</w:tcBorders>
          </w:tcPr>
          <w:p w14:paraId="04CCF924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Produit :</w:t>
            </w:r>
          </w:p>
        </w:tc>
      </w:tr>
      <w:tr w:rsidR="00645F95" w:rsidRPr="00645F95" w14:paraId="0FBFF396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D715B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déconditionnement 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926C9B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5D20CC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déconditionnement :</w:t>
            </w:r>
          </w:p>
        </w:tc>
      </w:tr>
      <w:tr w:rsidR="00645F95" w:rsidRPr="00645F95" w14:paraId="33478E34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7B01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de la consommation 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1ABC1BB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3E792" w14:textId="77777777" w:rsidR="00645F95" w:rsidRPr="00645F95" w:rsidRDefault="00645F95" w:rsidP="00645F95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de la consommation :</w:t>
            </w:r>
          </w:p>
        </w:tc>
      </w:tr>
    </w:tbl>
    <w:p w14:paraId="5AD8839E" w14:textId="3F3E3CCF" w:rsidR="00645F95" w:rsidRDefault="00645F95" w:rsidP="00816B04">
      <w:pPr>
        <w:rPr>
          <w:rFonts w:eastAsia="KuenstlerScript Black" w:cstheme="minorHAnsi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5"/>
        <w:gridCol w:w="265"/>
        <w:gridCol w:w="5232"/>
      </w:tblGrid>
      <w:tr w:rsidR="00F0686E" w:rsidRPr="00645F95" w14:paraId="229014D6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B36E78" w14:textId="4832F64D" w:rsidR="00F0686E" w:rsidRPr="00645F95" w:rsidRDefault="00F0686E" w:rsidP="00C82882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r w:rsidRPr="00F0686E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Suivi du produit après refroidissement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7A1BE8D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17C93D" w14:textId="12D46C8A" w:rsidR="00F0686E" w:rsidRPr="00645F95" w:rsidRDefault="00F0686E" w:rsidP="00C82882">
            <w:pPr>
              <w:spacing w:before="80" w:after="80"/>
              <w:jc w:val="center"/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</w:pPr>
            <w:r w:rsidRPr="00F0686E">
              <w:rPr>
                <w:rFonts w:asciiTheme="minorHAnsi" w:eastAsia="KuenstlerScript Black" w:hAnsiTheme="minorHAnsi" w:cstheme="minorHAnsi"/>
                <w:b/>
                <w:bCs/>
                <w:sz w:val="22"/>
                <w:szCs w:val="22"/>
              </w:rPr>
              <w:t>Suivi du produit après refroidissement</w:t>
            </w:r>
          </w:p>
        </w:tc>
      </w:tr>
      <w:tr w:rsidR="00F0686E" w:rsidRPr="00645F95" w14:paraId="52A3FB85" w14:textId="77777777" w:rsidTr="00C82882">
        <w:tblPrEx>
          <w:jc w:val="left"/>
        </w:tblPrEx>
        <w:trPr>
          <w:trHeight w:val="280"/>
        </w:trPr>
        <w:tc>
          <w:tcPr>
            <w:tcW w:w="5065" w:type="dxa"/>
            <w:tcBorders>
              <w:top w:val="nil"/>
              <w:bottom w:val="nil"/>
            </w:tcBorders>
          </w:tcPr>
          <w:p w14:paraId="0C7C09E5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de l’opérateur :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14:paraId="0D9459DB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</w:tcBorders>
          </w:tcPr>
          <w:p w14:paraId="0F47DADD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Nom de l’opérateur :</w:t>
            </w:r>
          </w:p>
        </w:tc>
      </w:tr>
      <w:tr w:rsidR="00F0686E" w:rsidRPr="00645F95" w14:paraId="5E852B2D" w14:textId="77777777" w:rsidTr="00C82882">
        <w:tblPrEx>
          <w:jc w:val="left"/>
        </w:tblPrEx>
        <w:trPr>
          <w:trHeight w:val="280"/>
        </w:trPr>
        <w:tc>
          <w:tcPr>
            <w:tcW w:w="5065" w:type="dxa"/>
            <w:tcBorders>
              <w:top w:val="nil"/>
              <w:bottom w:val="nil"/>
            </w:tcBorders>
          </w:tcPr>
          <w:p w14:paraId="77F4EFBC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Produit :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14:paraId="0A9DF803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</w:tcBorders>
          </w:tcPr>
          <w:p w14:paraId="6940302D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Produit :</w:t>
            </w:r>
          </w:p>
        </w:tc>
      </w:tr>
      <w:tr w:rsidR="00F0686E" w:rsidRPr="00645F95" w14:paraId="06A42F49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D64EB7" w14:textId="47A3F35B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F0686E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refroidissement</w:t>
            </w: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 xml:space="preserve"> 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996957F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0F2333B" w14:textId="716D53BC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F0686E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refroidissement</w:t>
            </w: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 xml:space="preserve"> :</w:t>
            </w:r>
          </w:p>
        </w:tc>
      </w:tr>
      <w:tr w:rsidR="00F0686E" w:rsidRPr="00645F95" w14:paraId="3F657591" w14:textId="77777777" w:rsidTr="00C82882">
        <w:trPr>
          <w:trHeight w:val="280"/>
          <w:jc w:val="center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B69E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de la consommation :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88C6F4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10"/>
                <w:szCs w:val="10"/>
              </w:rPr>
            </w:pPr>
          </w:p>
        </w:tc>
        <w:tc>
          <w:tcPr>
            <w:tcW w:w="523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56CA2" w14:textId="77777777" w:rsidR="00F0686E" w:rsidRPr="00645F95" w:rsidRDefault="00F0686E" w:rsidP="00C82882">
            <w:pPr>
              <w:spacing w:before="80" w:after="8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45F95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de la consommation :</w:t>
            </w:r>
          </w:p>
        </w:tc>
      </w:tr>
    </w:tbl>
    <w:p w14:paraId="23EA4D86" w14:textId="53CBB44A" w:rsidR="00645F95" w:rsidRDefault="00645F95" w:rsidP="00816B04">
      <w:pPr>
        <w:rPr>
          <w:rFonts w:eastAsia="KuenstlerScript Black" w:cstheme="minorHAnsi"/>
        </w:rPr>
      </w:pPr>
    </w:p>
    <w:p w14:paraId="48D0679B" w14:textId="7E236E49" w:rsidR="00DB231F" w:rsidRDefault="00DB231F" w:rsidP="00816B04">
      <w:pPr>
        <w:rPr>
          <w:rFonts w:eastAsia="KuenstlerScript Black" w:cstheme="minorHAnsi"/>
        </w:rPr>
      </w:pPr>
    </w:p>
    <w:p w14:paraId="304AE393" w14:textId="44095E63" w:rsidR="00DB231F" w:rsidRDefault="00DB231F" w:rsidP="00816B04">
      <w:pPr>
        <w:rPr>
          <w:rFonts w:eastAsia="KuenstlerScript Black" w:cstheme="minorHAnsi"/>
        </w:rPr>
      </w:pPr>
    </w:p>
    <w:p w14:paraId="3676C997" w14:textId="06208697" w:rsidR="00DB231F" w:rsidRDefault="00DB231F" w:rsidP="00816B04">
      <w:pPr>
        <w:rPr>
          <w:rFonts w:eastAsia="KuenstlerScript Black" w:cstheme="minorHAnsi"/>
        </w:rPr>
      </w:pPr>
    </w:p>
    <w:p w14:paraId="28D81571" w14:textId="04BB4794" w:rsidR="00DB231F" w:rsidRDefault="00DB231F" w:rsidP="00816B04">
      <w:pPr>
        <w:rPr>
          <w:rFonts w:eastAsia="KuenstlerScript Black" w:cstheme="minorHAnsi"/>
        </w:rPr>
      </w:pPr>
    </w:p>
    <w:p w14:paraId="1FB59CBC" w14:textId="154A92F8" w:rsidR="00DB231F" w:rsidRDefault="00DB231F" w:rsidP="00816B04">
      <w:pPr>
        <w:rPr>
          <w:rFonts w:eastAsia="KuenstlerScript Black" w:cstheme="minorHAnsi"/>
        </w:rPr>
      </w:pPr>
    </w:p>
    <w:p w14:paraId="68F4F02F" w14:textId="17AF2ED7" w:rsidR="00DB231F" w:rsidRDefault="00DB231F" w:rsidP="00816B04">
      <w:pPr>
        <w:rPr>
          <w:rFonts w:eastAsia="KuenstlerScript Black" w:cstheme="minorHAnsi"/>
        </w:rPr>
      </w:pPr>
    </w:p>
    <w:p w14:paraId="36A4B9EF" w14:textId="687DD8C5" w:rsidR="00DB231F" w:rsidRDefault="00DB231F" w:rsidP="00816B04">
      <w:pPr>
        <w:rPr>
          <w:rFonts w:eastAsia="KuenstlerScript Black" w:cstheme="minorHAnsi"/>
        </w:rPr>
      </w:pPr>
    </w:p>
    <w:p w14:paraId="3EF1DA54" w14:textId="5F519D68" w:rsidR="00DB231F" w:rsidRDefault="00DB231F" w:rsidP="00816B04">
      <w:pPr>
        <w:rPr>
          <w:rFonts w:eastAsia="KuenstlerScript Black" w:cstheme="minorHAnsi"/>
        </w:rPr>
      </w:pPr>
    </w:p>
    <w:p w14:paraId="59109744" w14:textId="6C87E889" w:rsidR="00DB231F" w:rsidRDefault="00DB231F" w:rsidP="00816B04">
      <w:pPr>
        <w:rPr>
          <w:rFonts w:eastAsia="KuenstlerScript Black" w:cstheme="minorHAnsi"/>
        </w:rPr>
      </w:pPr>
    </w:p>
    <w:p w14:paraId="34F0D1FF" w14:textId="77777777" w:rsidR="00DB231F" w:rsidRDefault="00DB231F" w:rsidP="00816B04">
      <w:pPr>
        <w:rPr>
          <w:rFonts w:eastAsia="KuenstlerScript Black" w:cstheme="minorHAnsi"/>
        </w:rPr>
      </w:pPr>
    </w:p>
    <w:tbl>
      <w:tblPr>
        <w:tblW w:w="107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902"/>
        <w:gridCol w:w="1359"/>
        <w:gridCol w:w="1984"/>
        <w:gridCol w:w="1631"/>
        <w:gridCol w:w="1634"/>
        <w:gridCol w:w="12"/>
      </w:tblGrid>
      <w:tr w:rsidR="00DB231F" w:rsidRPr="00DB231F" w14:paraId="77C99F14" w14:textId="77777777" w:rsidTr="00DB231F">
        <w:trPr>
          <w:trHeight w:hRule="exact" w:val="1118"/>
          <w:jc w:val="center"/>
        </w:trPr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2F2F2" w:themeColor="background1" w:themeShade="F2" w:fill="auto"/>
            <w:vAlign w:val="center"/>
          </w:tcPr>
          <w:p w14:paraId="269C1C4B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151" w:after="124" w:line="276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B231F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lastRenderedPageBreak/>
              <w:t>Fiche de suivi du linge</w:t>
            </w:r>
          </w:p>
        </w:tc>
        <w:tc>
          <w:tcPr>
            <w:tcW w:w="6620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2F2F2" w:themeColor="background1" w:themeShade="F2" w:fill="auto"/>
            <w:vAlign w:val="center"/>
          </w:tcPr>
          <w:p w14:paraId="4DF62A82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288" w:after="263" w:line="276" w:lineRule="exact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RESPONSABLE :</w:t>
            </w:r>
          </w:p>
        </w:tc>
      </w:tr>
      <w:tr w:rsidR="00DB231F" w:rsidRPr="00DB231F" w14:paraId="191AEAA4" w14:textId="77777777" w:rsidTr="00DB231F">
        <w:trPr>
          <w:gridAfter w:val="1"/>
          <w:wAfter w:w="12" w:type="dxa"/>
          <w:trHeight w:hRule="exact" w:val="1118"/>
          <w:jc w:val="center"/>
        </w:trPr>
        <w:tc>
          <w:tcPr>
            <w:tcW w:w="2260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0CE8CB03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line="272" w:lineRule="exact"/>
              <w:ind w:left="144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Identification sac linge sale pour stockage et transport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59C0F899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151" w:after="124" w:line="276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Lieu de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ramassage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linge sale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5B0DDC7F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288" w:after="263" w:line="276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Fréquence de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ramassage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3DD0E8F3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line="272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Identification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support linge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propre pour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livraison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128592F0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line="276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Lieu de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livraison et de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stockage linge</w:t>
            </w:r>
          </w:p>
          <w:p w14:paraId="2962C0CE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2" w:line="26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propre</w:t>
            </w:r>
            <w:proofErr w:type="gramEnd"/>
          </w:p>
        </w:tc>
        <w:tc>
          <w:tcPr>
            <w:tcW w:w="163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solid" w:color="F2F2F2" w:themeColor="background1" w:themeShade="F2" w:fill="auto"/>
            <w:vAlign w:val="center"/>
          </w:tcPr>
          <w:p w14:paraId="4C8B5A7A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spacing w:before="288" w:after="263" w:line="276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Fréquence de</w:t>
            </w:r>
            <w:r w:rsidRPr="00DB231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livraison</w:t>
            </w:r>
          </w:p>
        </w:tc>
      </w:tr>
      <w:tr w:rsidR="00DB231F" w:rsidRPr="00DB231F" w14:paraId="3AC14A97" w14:textId="77777777" w:rsidTr="00DB231F">
        <w:trPr>
          <w:gridAfter w:val="1"/>
          <w:wAfter w:w="12" w:type="dxa"/>
          <w:trHeight w:hRule="exact" w:val="1134"/>
          <w:jc w:val="center"/>
        </w:trPr>
        <w:tc>
          <w:tcPr>
            <w:tcW w:w="226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8A853C5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CA27D44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0AC653A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0B465DF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3B4E2F8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D741E76" w14:textId="77777777" w:rsidR="00DB231F" w:rsidRPr="00DB231F" w:rsidRDefault="00DB231F" w:rsidP="00DB231F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745E84FD" w14:textId="15B4F1CA" w:rsidR="00DB231F" w:rsidRDefault="00DB231F" w:rsidP="00816B04">
      <w:pPr>
        <w:rPr>
          <w:rFonts w:eastAsia="KuenstlerScript Black" w:cstheme="minorHAnsi"/>
        </w:rPr>
      </w:pPr>
    </w:p>
    <w:p w14:paraId="59AC972A" w14:textId="4D301CB8" w:rsidR="00DB231F" w:rsidRDefault="00DB231F" w:rsidP="00816B04">
      <w:pPr>
        <w:rPr>
          <w:rFonts w:eastAsia="KuenstlerScript Black" w:cstheme="minorHAnsi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1"/>
        <w:gridCol w:w="3677"/>
        <w:gridCol w:w="3817"/>
      </w:tblGrid>
      <w:tr w:rsidR="007C3AAA" w:rsidRPr="007C3AAA" w14:paraId="64ED3123" w14:textId="77777777" w:rsidTr="000F2FAB">
        <w:trPr>
          <w:trHeight w:hRule="exact" w:val="598"/>
          <w:jc w:val="center"/>
        </w:trPr>
        <w:tc>
          <w:tcPr>
            <w:tcW w:w="10055" w:type="dxa"/>
            <w:gridSpan w:val="3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  <w:shd w:val="solid" w:color="E5E5E5" w:fill="auto"/>
            <w:vAlign w:val="center"/>
          </w:tcPr>
          <w:p w14:paraId="2E649D24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 w:line="37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Suivi du plan de lutte contre les nuisibles par une entreprise</w:t>
            </w:r>
          </w:p>
        </w:tc>
      </w:tr>
      <w:tr w:rsidR="007C3AAA" w:rsidRPr="007C3AAA" w14:paraId="19DEB240" w14:textId="77777777" w:rsidTr="000F2FAB">
        <w:trPr>
          <w:trHeight w:hRule="exact" w:val="898"/>
          <w:jc w:val="center"/>
        </w:trPr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5E5E5" w:fill="auto"/>
            <w:vAlign w:val="center"/>
          </w:tcPr>
          <w:p w14:paraId="7A82FB5B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40" w:after="40" w:line="370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Nature du</w:t>
            </w: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br/>
              <w:t>contrat</w:t>
            </w:r>
          </w:p>
        </w:tc>
        <w:tc>
          <w:tcPr>
            <w:tcW w:w="3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BFBFBF" w:themeColor="background1" w:themeShade="BF" w:fill="auto"/>
            <w:vAlign w:val="center"/>
          </w:tcPr>
          <w:p w14:paraId="0DF1C4A1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40" w:after="40" w:line="37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Désinsectisation</w:t>
            </w:r>
          </w:p>
        </w:tc>
        <w:tc>
          <w:tcPr>
            <w:tcW w:w="3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BFBFBF" w:themeColor="background1" w:themeShade="BF" w:fill="auto"/>
            <w:vAlign w:val="center"/>
          </w:tcPr>
          <w:p w14:paraId="0F10FDA1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40" w:after="40" w:line="37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Dératisation</w:t>
            </w:r>
          </w:p>
        </w:tc>
      </w:tr>
      <w:tr w:rsidR="007C3AAA" w:rsidRPr="007C3AAA" w14:paraId="6BBBA795" w14:textId="77777777" w:rsidTr="000F2FAB">
        <w:trPr>
          <w:trHeight w:hRule="exact" w:val="1197"/>
          <w:jc w:val="center"/>
        </w:trPr>
        <w:tc>
          <w:tcPr>
            <w:tcW w:w="2561" w:type="dxa"/>
            <w:tcBorders>
              <w:top w:val="single" w:sz="8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solid" w:color="E5E5E5" w:fill="auto"/>
            <w:vAlign w:val="center"/>
          </w:tcPr>
          <w:p w14:paraId="0F6913E6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 w:line="37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Zone</w:t>
            </w:r>
          </w:p>
        </w:tc>
        <w:tc>
          <w:tcPr>
            <w:tcW w:w="3677" w:type="dxa"/>
            <w:tcBorders>
              <w:top w:val="single" w:sz="8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4D2D1F71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single" w:sz="8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571C176D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C3AAA" w:rsidRPr="007C3AAA" w14:paraId="0FD110B8" w14:textId="77777777" w:rsidTr="000F2FAB">
        <w:trPr>
          <w:trHeight w:hRule="exact" w:val="1197"/>
          <w:jc w:val="center"/>
        </w:trPr>
        <w:tc>
          <w:tcPr>
            <w:tcW w:w="256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solid" w:color="E5E5E5" w:fill="auto"/>
            <w:vAlign w:val="center"/>
          </w:tcPr>
          <w:p w14:paraId="1918EA0E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 w:line="365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Nombre de</w:t>
            </w: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br/>
              <w:t>visites annuelles</w:t>
            </w:r>
          </w:p>
        </w:tc>
        <w:tc>
          <w:tcPr>
            <w:tcW w:w="367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6BD7D65A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52472E89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C3AAA" w:rsidRPr="007C3AAA" w14:paraId="15DBBEFF" w14:textId="77777777" w:rsidTr="000F2FAB">
        <w:trPr>
          <w:trHeight w:hRule="exact" w:val="898"/>
          <w:jc w:val="center"/>
        </w:trPr>
        <w:tc>
          <w:tcPr>
            <w:tcW w:w="256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solid" w:color="E5E5E5" w:fill="auto"/>
            <w:vAlign w:val="center"/>
          </w:tcPr>
          <w:p w14:paraId="627B193D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 w:line="371" w:lineRule="exact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Entreprise</w:t>
            </w:r>
          </w:p>
        </w:tc>
        <w:tc>
          <w:tcPr>
            <w:tcW w:w="7494" w:type="dxa"/>
            <w:gridSpan w:val="2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2784346B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C3AAA" w:rsidRPr="007C3AAA" w14:paraId="328D5509" w14:textId="77777777" w:rsidTr="000F2FAB">
        <w:trPr>
          <w:trHeight w:hRule="exact" w:val="598"/>
          <w:jc w:val="center"/>
        </w:trPr>
        <w:tc>
          <w:tcPr>
            <w:tcW w:w="10055" w:type="dxa"/>
            <w:gridSpan w:val="3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solid" w:color="E5E5E5" w:fill="auto"/>
            <w:vAlign w:val="center"/>
          </w:tcPr>
          <w:p w14:paraId="2A3AF31C" w14:textId="77777777" w:rsidR="007C3AAA" w:rsidRPr="007C3AAA" w:rsidRDefault="007C3AAA" w:rsidP="007C3AAA">
            <w:pPr>
              <w:kinsoku w:val="0"/>
              <w:overflowPunct w:val="0"/>
              <w:autoSpaceDE/>
              <w:autoSpaceDN/>
              <w:adjustRightInd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C3A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Joindre les bons de visite et le plan de localisation des appâts.</w:t>
            </w:r>
          </w:p>
        </w:tc>
      </w:tr>
    </w:tbl>
    <w:p w14:paraId="49CA9F5A" w14:textId="244FA823" w:rsidR="00DB231F" w:rsidRDefault="00DB231F" w:rsidP="00816B04">
      <w:pPr>
        <w:rPr>
          <w:rFonts w:eastAsia="KuenstlerScript Black" w:cstheme="minorHAnsi"/>
        </w:rPr>
      </w:pPr>
    </w:p>
    <w:p w14:paraId="1EF20030" w14:textId="44FDF120" w:rsidR="007C3AAA" w:rsidRDefault="007C3AAA" w:rsidP="00816B04">
      <w:pPr>
        <w:rPr>
          <w:rFonts w:eastAsia="KuenstlerScript Black" w:cstheme="minorHAnsi"/>
        </w:rPr>
      </w:pPr>
    </w:p>
    <w:p w14:paraId="5D184199" w14:textId="77777777" w:rsidR="007C3AAA" w:rsidRPr="00543BFC" w:rsidRDefault="007C3AAA" w:rsidP="00816B04">
      <w:pPr>
        <w:rPr>
          <w:rFonts w:eastAsia="KuenstlerScript Black" w:cstheme="minorHAnsi"/>
        </w:rPr>
      </w:pPr>
    </w:p>
    <w:sectPr w:rsidR="007C3AAA" w:rsidRPr="00543BFC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EE553" w14:textId="77777777" w:rsidR="00A644F1" w:rsidRDefault="00A644F1" w:rsidP="000C4ADC">
      <w:r>
        <w:separator/>
      </w:r>
    </w:p>
  </w:endnote>
  <w:endnote w:type="continuationSeparator" w:id="0">
    <w:p w14:paraId="174CF5B4" w14:textId="77777777" w:rsidR="00A644F1" w:rsidRDefault="00A644F1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072C9A9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3521FF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AN.TEST.ETIQUETTES.docx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17D5770E" w:rsidR="00A3679C" w:rsidRPr="00A3679C" w:rsidRDefault="00144EE4" w:rsidP="00144EE4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Cuisine Centrale de Rochefort sur </w:t>
          </w:r>
          <w:r w:rsidR="00C401A2">
            <w:rPr>
              <w:rFonts w:ascii="Arial" w:eastAsia="Calibri" w:hAnsi="Arial" w:cs="Arial"/>
              <w:sz w:val="16"/>
              <w:szCs w:val="16"/>
              <w:lang w:eastAsia="ar-SA"/>
            </w:rPr>
            <w:t>Mer. Joël Leboucher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8F693" w14:textId="77777777" w:rsidR="00A644F1" w:rsidRDefault="00A644F1" w:rsidP="000C4ADC">
      <w:r>
        <w:separator/>
      </w:r>
    </w:p>
  </w:footnote>
  <w:footnote w:type="continuationSeparator" w:id="0">
    <w:p w14:paraId="52D33F66" w14:textId="77777777" w:rsidR="00A644F1" w:rsidRDefault="00A644F1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AA5DB1C" w:rsidR="0078380C" w:rsidRPr="00C401A2" w:rsidRDefault="006710FD" w:rsidP="000C4ADC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3FB098F" w:rsidR="0078380C" w:rsidRPr="00C401A2" w:rsidRDefault="00C401A2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C401A2">
            <w:rPr>
              <w:rFonts w:asciiTheme="minorHAnsi" w:eastAsia="Times New Roman" w:hAnsiTheme="minorHAnsi" w:cstheme="minorHAnsi"/>
              <w:b/>
              <w:bCs/>
              <w:sz w:val="24"/>
              <w:szCs w:val="24"/>
            </w:rPr>
            <w:t>TRA</w:t>
          </w:r>
          <w:r>
            <w:rPr>
              <w:rFonts w:asciiTheme="minorHAnsi" w:eastAsia="Times New Roman" w:hAnsiTheme="minorHAnsi" w:cstheme="minorHAnsi"/>
              <w:b/>
              <w:bCs/>
              <w:sz w:val="24"/>
              <w:szCs w:val="24"/>
            </w:rPr>
            <w:t>Ç</w:t>
          </w:r>
          <w:r w:rsidRPr="00C401A2">
            <w:rPr>
              <w:rFonts w:asciiTheme="minorHAnsi" w:eastAsia="Times New Roman" w:hAnsiTheme="minorHAnsi" w:cstheme="minorHAnsi"/>
              <w:b/>
              <w:bCs/>
              <w:sz w:val="24"/>
              <w:szCs w:val="24"/>
            </w:rPr>
            <w:t xml:space="preserve">ABILITE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C401A2" w:rsidRDefault="002B1164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C401A2">
            <w:rPr>
              <w:rFonts w:asciiTheme="minorHAnsi" w:eastAsia="Times New Roman" w:hAnsiTheme="minorHAnsi" w:cstheme="minorHAnsi"/>
              <w:b/>
              <w:sz w:val="24"/>
              <w:szCs w:val="24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Pr="00C401A2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Pr="00C401A2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C401A2" w:rsidRDefault="002B1164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C401A2">
            <w:rPr>
              <w:rFonts w:asciiTheme="minorHAnsi" w:eastAsia="Times New Roman" w:hAnsiTheme="minorHAnsi" w:cstheme="minorHAnsi"/>
              <w:b/>
              <w:sz w:val="24"/>
              <w:szCs w:val="24"/>
            </w:rPr>
            <w:t>MS</w:t>
          </w:r>
          <w:r w:rsidR="0078380C" w:rsidRPr="00C401A2">
            <w:rPr>
              <w:rFonts w:asciiTheme="minorHAnsi" w:eastAsia="Times New Roman" w:hAnsiTheme="minorHAnsi"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Pr="00C401A2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C401A2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2CFD3B86" w:rsidR="0078380C" w:rsidRPr="00C401A2" w:rsidRDefault="006710FD" w:rsidP="000C4ADC">
          <w:pPr>
            <w:rPr>
              <w:rFonts w:asciiTheme="minorHAnsi" w:hAnsiTheme="minorHAnsi" w:cstheme="minorHAnsi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C401A2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EBE60BB" w:rsidR="0078380C" w:rsidRPr="00C401A2" w:rsidRDefault="00C401A2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C401A2"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Différents modèles d’étiquettes à reproduire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C401A2" w:rsidRDefault="0078380C" w:rsidP="000C4ADC">
          <w:pPr>
            <w:rPr>
              <w:rFonts w:asciiTheme="minorHAnsi" w:hAnsiTheme="minorHAnsi" w:cstheme="minorHAnsi"/>
              <w:sz w:val="16"/>
              <w:szCs w:val="16"/>
            </w:rPr>
          </w:pPr>
          <w:r w:rsidRPr="00C401A2">
            <w:rPr>
              <w:rFonts w:asciiTheme="minorHAnsi" w:hAnsiTheme="minorHAnsi" w:cstheme="minorHAnsi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C401A2" w:rsidRDefault="0078380C" w:rsidP="000F3E33">
          <w:pPr>
            <w:rPr>
              <w:rFonts w:asciiTheme="minorHAnsi" w:hAnsiTheme="minorHAnsi" w:cstheme="minorHAnsi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C401A2" w:rsidRDefault="0078380C" w:rsidP="000F3E33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221016D4" w:rsidR="0078380C" w:rsidRPr="00C401A2" w:rsidRDefault="003F1227" w:rsidP="000F3E33">
          <w:pPr>
            <w:rPr>
              <w:rFonts w:asciiTheme="minorHAnsi" w:hAnsiTheme="minorHAnsi" w:cstheme="minorHAnsi"/>
            </w:rPr>
          </w:pPr>
          <w:r w:rsidRPr="00C401A2">
            <w:rPr>
              <w:rFonts w:asciiTheme="minorHAnsi" w:eastAsia="Times New Roman" w:hAnsiTheme="minorHAnsi" w:cstheme="minorHAnsi"/>
              <w:sz w:val="16"/>
              <w:szCs w:val="16"/>
            </w:rPr>
            <w:t>Couleur document : VERT-</w:t>
          </w:r>
          <w:r w:rsidR="002B1164" w:rsidRPr="00C401A2">
            <w:rPr>
              <w:rFonts w:asciiTheme="minorHAnsi" w:eastAsia="Times New Roman" w:hAnsiTheme="minorHAnsi" w:cstheme="minorHAnsi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807B9"/>
    <w:multiLevelType w:val="singleLevel"/>
    <w:tmpl w:val="6159D5F8"/>
    <w:lvl w:ilvl="0"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napToGrid/>
        <w:sz w:val="29"/>
        <w:szCs w:val="2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93588"/>
    <w:rsid w:val="000C4ADC"/>
    <w:rsid w:val="000E19CF"/>
    <w:rsid w:val="000F2FAB"/>
    <w:rsid w:val="000F3E33"/>
    <w:rsid w:val="00130B92"/>
    <w:rsid w:val="001359E6"/>
    <w:rsid w:val="001418E0"/>
    <w:rsid w:val="00144EE4"/>
    <w:rsid w:val="0018600E"/>
    <w:rsid w:val="002404CA"/>
    <w:rsid w:val="00243B48"/>
    <w:rsid w:val="00244F6A"/>
    <w:rsid w:val="0024769C"/>
    <w:rsid w:val="00281C31"/>
    <w:rsid w:val="002847C5"/>
    <w:rsid w:val="002920F8"/>
    <w:rsid w:val="002B1164"/>
    <w:rsid w:val="002C6698"/>
    <w:rsid w:val="002D560A"/>
    <w:rsid w:val="00310C04"/>
    <w:rsid w:val="003154F3"/>
    <w:rsid w:val="003521FF"/>
    <w:rsid w:val="0037670F"/>
    <w:rsid w:val="00383615"/>
    <w:rsid w:val="003E6921"/>
    <w:rsid w:val="003F1227"/>
    <w:rsid w:val="004E77C5"/>
    <w:rsid w:val="00542FF8"/>
    <w:rsid w:val="00571BEC"/>
    <w:rsid w:val="00582296"/>
    <w:rsid w:val="005A0296"/>
    <w:rsid w:val="00601CFB"/>
    <w:rsid w:val="00645F95"/>
    <w:rsid w:val="00667737"/>
    <w:rsid w:val="006710FD"/>
    <w:rsid w:val="006973FE"/>
    <w:rsid w:val="006B66CE"/>
    <w:rsid w:val="006C4C5B"/>
    <w:rsid w:val="0078380C"/>
    <w:rsid w:val="007C3AAA"/>
    <w:rsid w:val="007D6318"/>
    <w:rsid w:val="007E371F"/>
    <w:rsid w:val="00816B04"/>
    <w:rsid w:val="008648C3"/>
    <w:rsid w:val="008A07F5"/>
    <w:rsid w:val="009554E7"/>
    <w:rsid w:val="00976FAC"/>
    <w:rsid w:val="00996257"/>
    <w:rsid w:val="009968BA"/>
    <w:rsid w:val="009A373C"/>
    <w:rsid w:val="009F194D"/>
    <w:rsid w:val="00A034B6"/>
    <w:rsid w:val="00A24ACE"/>
    <w:rsid w:val="00A27618"/>
    <w:rsid w:val="00A3679C"/>
    <w:rsid w:val="00A644F1"/>
    <w:rsid w:val="00AF6635"/>
    <w:rsid w:val="00B6594B"/>
    <w:rsid w:val="00B8123A"/>
    <w:rsid w:val="00BD5F13"/>
    <w:rsid w:val="00BE4B1D"/>
    <w:rsid w:val="00C33AF3"/>
    <w:rsid w:val="00C35A23"/>
    <w:rsid w:val="00C401A2"/>
    <w:rsid w:val="00C6677A"/>
    <w:rsid w:val="00CC40C2"/>
    <w:rsid w:val="00CE699D"/>
    <w:rsid w:val="00D046EC"/>
    <w:rsid w:val="00D758BB"/>
    <w:rsid w:val="00D8506C"/>
    <w:rsid w:val="00DB231F"/>
    <w:rsid w:val="00DE10ED"/>
    <w:rsid w:val="00DF2305"/>
    <w:rsid w:val="00E07ED6"/>
    <w:rsid w:val="00E42B60"/>
    <w:rsid w:val="00E61E49"/>
    <w:rsid w:val="00ED1D69"/>
    <w:rsid w:val="00ED5F40"/>
    <w:rsid w:val="00F01DAF"/>
    <w:rsid w:val="00F0686E"/>
    <w:rsid w:val="00F1026B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F068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20</cp:revision>
  <cp:lastPrinted>2019-12-06T07:45:00Z</cp:lastPrinted>
  <dcterms:created xsi:type="dcterms:W3CDTF">2019-12-06T07:11:00Z</dcterms:created>
  <dcterms:modified xsi:type="dcterms:W3CDTF">2020-10-26T17:52:00Z</dcterms:modified>
</cp:coreProperties>
</file>