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8BD83E6" w14:textId="77777777" w:rsidR="005F0AFB" w:rsidRDefault="005F0AF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:rsidRPr="005F0AFB" w14:paraId="2E7151EC" w14:textId="77777777" w:rsidTr="009D7E0D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4C9FF80A" w14:textId="77777777" w:rsidR="00C5200E" w:rsidRPr="005F0AFB" w:rsidRDefault="00C5200E" w:rsidP="009D7E0D">
            <w:pPr>
              <w:pStyle w:val="En-tte"/>
              <w:snapToGrid w:val="0"/>
              <w:spacing w:before="360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061306B5" w14:textId="77777777" w:rsidR="00C5200E" w:rsidRPr="005F0AFB" w:rsidRDefault="00C5200E" w:rsidP="00C5200E">
            <w:pPr>
              <w:rPr>
                <w:rFonts w:ascii="Calibri" w:hAnsi="Calibri" w:cs="Calibri"/>
              </w:rPr>
            </w:pPr>
          </w:p>
          <w:p w14:paraId="22F4F6E4" w14:textId="77777777" w:rsidR="00C5200E" w:rsidRPr="005F0AFB" w:rsidRDefault="006C30E8" w:rsidP="009D7E0D">
            <w:pPr>
              <w:pStyle w:val="En-tte"/>
              <w:snapToGrid w:val="0"/>
              <w:jc w:val="center"/>
              <w:rPr>
                <w:rFonts w:ascii="Calibri" w:hAnsi="Calibri" w:cs="Calibri"/>
                <w:b/>
                <w:sz w:val="44"/>
                <w:szCs w:val="44"/>
              </w:rPr>
            </w:pPr>
            <w:r w:rsidRPr="005F0AFB">
              <w:rPr>
                <w:rFonts w:ascii="Calibri" w:hAnsi="Calibri" w:cs="Calibri"/>
                <w:b/>
                <w:sz w:val="44"/>
                <w:szCs w:val="44"/>
              </w:rPr>
              <w:t>RESSOURCES HUMAINES</w:t>
            </w:r>
          </w:p>
          <w:p w14:paraId="2AB057F4" w14:textId="77777777" w:rsidR="0046286C" w:rsidRPr="005F0AFB" w:rsidRDefault="0046286C" w:rsidP="009D7E0D">
            <w:pPr>
              <w:pStyle w:val="En-tte"/>
              <w:snapToGrid w:val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4A2AFE49" w14:textId="77777777" w:rsidR="00907EB0" w:rsidRPr="005F0AFB" w:rsidRDefault="006C30E8" w:rsidP="009D7E0D">
            <w:pPr>
              <w:pStyle w:val="En-tte"/>
              <w:snapToGrid w:val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F0AFB">
              <w:rPr>
                <w:rFonts w:ascii="Calibri" w:hAnsi="Calibri" w:cs="Calibri"/>
                <w:b/>
                <w:sz w:val="28"/>
                <w:szCs w:val="28"/>
              </w:rPr>
              <w:t>Livret d’accueil</w:t>
            </w:r>
          </w:p>
          <w:p w14:paraId="6E6A1DC5" w14:textId="77777777" w:rsidR="006C30E8" w:rsidRPr="005F0AFB" w:rsidRDefault="006C30E8" w:rsidP="009D7E0D">
            <w:pPr>
              <w:pStyle w:val="En-tte"/>
              <w:snapToGrid w:val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F0AFB">
              <w:rPr>
                <w:rFonts w:ascii="Calibri" w:hAnsi="Calibri" w:cs="Calibri"/>
                <w:b/>
                <w:sz w:val="28"/>
                <w:szCs w:val="28"/>
              </w:rPr>
              <w:t>Fiches de notation</w:t>
            </w:r>
            <w:r w:rsidR="00837079" w:rsidRPr="005F0AFB">
              <w:rPr>
                <w:rFonts w:ascii="Calibri" w:hAnsi="Calibri" w:cs="Calibri"/>
                <w:b/>
                <w:sz w:val="28"/>
                <w:szCs w:val="28"/>
              </w:rPr>
              <w:t xml:space="preserve"> – notes de service</w:t>
            </w:r>
          </w:p>
          <w:p w14:paraId="7804F3F1" w14:textId="77777777" w:rsidR="00837079" w:rsidRPr="005F0AFB" w:rsidRDefault="00837079" w:rsidP="009D7E0D">
            <w:pPr>
              <w:pStyle w:val="En-tte"/>
              <w:snapToGrid w:val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F0AFB">
              <w:rPr>
                <w:rFonts w:ascii="Calibri" w:hAnsi="Calibri" w:cs="Calibri"/>
                <w:b/>
                <w:sz w:val="28"/>
                <w:szCs w:val="28"/>
              </w:rPr>
              <w:t>Livret de formation des tuteurs</w:t>
            </w:r>
            <w:r w:rsidR="005D5DB0" w:rsidRPr="005F0AFB">
              <w:rPr>
                <w:rFonts w:ascii="Calibri" w:hAnsi="Calibri" w:cs="Calibri"/>
                <w:b/>
                <w:sz w:val="28"/>
                <w:szCs w:val="28"/>
              </w:rPr>
              <w:t xml:space="preserve"> et des stagiaires</w:t>
            </w:r>
          </w:p>
          <w:p w14:paraId="753A61A3" w14:textId="02B15EAF" w:rsidR="00837079" w:rsidRPr="005F0AFB" w:rsidRDefault="00837079" w:rsidP="009D7E0D">
            <w:pPr>
              <w:pStyle w:val="En-tte"/>
              <w:snapToGrid w:val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F0AFB">
              <w:rPr>
                <w:rFonts w:ascii="Calibri" w:hAnsi="Calibri" w:cs="Calibri"/>
                <w:b/>
                <w:sz w:val="28"/>
                <w:szCs w:val="28"/>
              </w:rPr>
              <w:t>Conduite des hommes – mettre en place un système d’évaluation</w:t>
            </w:r>
          </w:p>
          <w:p w14:paraId="5BC08EB1" w14:textId="77777777" w:rsidR="005D5DB0" w:rsidRPr="005F0AFB" w:rsidRDefault="005D5DB0" w:rsidP="009D7E0D">
            <w:pPr>
              <w:pStyle w:val="En-tte"/>
              <w:snapToGrid w:val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F0AFB">
              <w:rPr>
                <w:rFonts w:ascii="Calibri" w:hAnsi="Calibri" w:cs="Calibri"/>
                <w:b/>
                <w:sz w:val="28"/>
                <w:szCs w:val="28"/>
              </w:rPr>
              <w:t xml:space="preserve">Réussir ses communications orales- Gestes et </w:t>
            </w:r>
            <w:r w:rsidR="00D95141" w:rsidRPr="005F0AFB">
              <w:rPr>
                <w:rFonts w:ascii="Calibri" w:hAnsi="Calibri" w:cs="Calibri"/>
                <w:b/>
                <w:sz w:val="28"/>
                <w:szCs w:val="28"/>
              </w:rPr>
              <w:t>postures -</w:t>
            </w:r>
            <w:r w:rsidRPr="005F0AFB">
              <w:rPr>
                <w:rFonts w:ascii="Calibri" w:hAnsi="Calibri" w:cs="Calibri"/>
                <w:b/>
                <w:sz w:val="28"/>
                <w:szCs w:val="28"/>
              </w:rPr>
              <w:t xml:space="preserve"> visites médicales</w:t>
            </w:r>
          </w:p>
          <w:p w14:paraId="052F0C79" w14:textId="77777777" w:rsidR="005D5DB0" w:rsidRPr="005F0AFB" w:rsidRDefault="005D5DB0" w:rsidP="009D7E0D">
            <w:pPr>
              <w:pStyle w:val="En-tte"/>
              <w:snapToGrid w:val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F0AFB">
              <w:rPr>
                <w:rFonts w:ascii="Calibri" w:hAnsi="Calibri" w:cs="Calibri"/>
                <w:b/>
                <w:sz w:val="28"/>
                <w:szCs w:val="28"/>
              </w:rPr>
              <w:t>Evaluation des risques – Harcèlement moral –</w:t>
            </w:r>
          </w:p>
          <w:p w14:paraId="78FE2E35" w14:textId="77777777" w:rsidR="005D5DB0" w:rsidRPr="005F0AFB" w:rsidRDefault="005D5DB0" w:rsidP="009D7E0D">
            <w:pPr>
              <w:pStyle w:val="En-tte"/>
              <w:snapToGrid w:val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F0AFB">
              <w:rPr>
                <w:rFonts w:ascii="Calibri" w:hAnsi="Calibri" w:cs="Calibri"/>
                <w:b/>
                <w:sz w:val="28"/>
                <w:szCs w:val="28"/>
              </w:rPr>
              <w:t xml:space="preserve">Pointages et plannings – Règlement </w:t>
            </w:r>
            <w:r w:rsidR="00D95141" w:rsidRPr="005F0AFB">
              <w:rPr>
                <w:rFonts w:ascii="Calibri" w:hAnsi="Calibri" w:cs="Calibri"/>
                <w:b/>
                <w:sz w:val="28"/>
                <w:szCs w:val="28"/>
              </w:rPr>
              <w:t>intérieur -</w:t>
            </w:r>
            <w:r w:rsidRPr="005F0AFB">
              <w:rPr>
                <w:rFonts w:ascii="Calibri" w:hAnsi="Calibri" w:cs="Calibri"/>
                <w:b/>
                <w:sz w:val="28"/>
                <w:szCs w:val="28"/>
              </w:rPr>
              <w:t xml:space="preserve"> Fiches de poste  </w:t>
            </w:r>
          </w:p>
          <w:p w14:paraId="4A3FA68F" w14:textId="77777777" w:rsidR="00D37265" w:rsidRPr="005F0AFB" w:rsidRDefault="00D37265" w:rsidP="009D7E0D">
            <w:pPr>
              <w:pStyle w:val="En-tte"/>
              <w:snapToGrid w:val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06E586CE" w14:textId="77777777" w:rsidR="00C5200E" w:rsidRPr="005F0AFB" w:rsidRDefault="00C5200E" w:rsidP="009D7E0D">
            <w:pPr>
              <w:pStyle w:val="En-tte"/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14:paraId="4C609058" w14:textId="77777777" w:rsidR="00F324B2" w:rsidRPr="005F0AFB" w:rsidRDefault="00F324B2">
      <w:pPr>
        <w:rPr>
          <w:rFonts w:ascii="Calibri" w:hAnsi="Calibri" w:cs="Calibri"/>
        </w:rPr>
      </w:pPr>
    </w:p>
    <w:p w14:paraId="2F8E4FFE" w14:textId="77777777" w:rsidR="00F324B2" w:rsidRPr="005F0AFB" w:rsidRDefault="00F324B2">
      <w:pPr>
        <w:rPr>
          <w:rFonts w:ascii="Calibri" w:hAnsi="Calibri" w:cs="Calibri"/>
        </w:rPr>
      </w:pPr>
    </w:p>
    <w:p w14:paraId="12180BBF" w14:textId="77777777" w:rsidR="00F324B2" w:rsidRPr="005F0AFB" w:rsidRDefault="00F324B2">
      <w:pPr>
        <w:rPr>
          <w:rFonts w:ascii="Calibri" w:hAnsi="Calibri" w:cs="Calibri"/>
        </w:rPr>
      </w:pPr>
    </w:p>
    <w:p w14:paraId="3F87627F" w14:textId="77777777" w:rsidR="00F324B2" w:rsidRPr="005F0AFB" w:rsidRDefault="00F324B2">
      <w:pPr>
        <w:rPr>
          <w:rFonts w:ascii="Calibri" w:hAnsi="Calibri" w:cs="Calibri"/>
        </w:rPr>
      </w:pPr>
    </w:p>
    <w:p w14:paraId="47DA803F" w14:textId="77777777" w:rsidR="00C5200E" w:rsidRPr="005F0AFB" w:rsidRDefault="00C5200E" w:rsidP="00F8148E">
      <w:pPr>
        <w:pStyle w:val="En-tte"/>
        <w:snapToGrid w:val="0"/>
        <w:jc w:val="center"/>
        <w:rPr>
          <w:rFonts w:ascii="Calibri" w:hAnsi="Calibri" w:cs="Calibri"/>
          <w:b/>
          <w:sz w:val="40"/>
          <w:szCs w:val="40"/>
        </w:rPr>
      </w:pPr>
      <w:r w:rsidRPr="005F0AFB">
        <w:rPr>
          <w:rFonts w:ascii="Calibri" w:hAnsi="Calibri" w:cs="Calibri"/>
          <w:b/>
          <w:sz w:val="40"/>
          <w:szCs w:val="40"/>
        </w:rPr>
        <w:t>DOCUMENTATION POUR STAGIAIRES</w:t>
      </w:r>
    </w:p>
    <w:p w14:paraId="2476D01F" w14:textId="77777777" w:rsidR="00F324B2" w:rsidRPr="005F0AFB" w:rsidRDefault="00F324B2">
      <w:pPr>
        <w:rPr>
          <w:rFonts w:ascii="Calibri" w:hAnsi="Calibri" w:cs="Calibri"/>
        </w:rPr>
      </w:pPr>
    </w:p>
    <w:p w14:paraId="7D1B09ED" w14:textId="77777777" w:rsidR="002D4953" w:rsidRPr="005F0AFB" w:rsidRDefault="002D4953">
      <w:pPr>
        <w:rPr>
          <w:rFonts w:ascii="Calibri" w:hAnsi="Calibri" w:cs="Calibri"/>
        </w:rPr>
      </w:pPr>
    </w:p>
    <w:p w14:paraId="1158D30B" w14:textId="77777777" w:rsidR="00F324B2" w:rsidRPr="005F0AFB" w:rsidRDefault="00F324B2">
      <w:pPr>
        <w:rPr>
          <w:rFonts w:ascii="Calibri" w:hAnsi="Calibri" w:cs="Calibri"/>
        </w:rPr>
      </w:pPr>
    </w:p>
    <w:p w14:paraId="17A50FE9" w14:textId="77777777" w:rsidR="00C5200E" w:rsidRPr="005F0AFB" w:rsidRDefault="00C5200E" w:rsidP="00C5200E">
      <w:pPr>
        <w:pStyle w:val="En-tte"/>
        <w:snapToGrid w:val="0"/>
        <w:rPr>
          <w:rFonts w:ascii="Calibri" w:hAnsi="Calibri" w:cs="Calibri"/>
          <w:b/>
        </w:rPr>
      </w:pPr>
      <w:r w:rsidRPr="005F0AFB">
        <w:rPr>
          <w:rFonts w:ascii="Calibri" w:hAnsi="Calibri" w:cs="Calibri"/>
          <w:b/>
        </w:rPr>
        <w:t>Mesdames – Messieurs pensez à vos collègues et futurs stagiaires qui auront comme vous besoin de documents. Demandez à votre formateur une copie de l’article qui vous intéresse et laissez les originaux à leur disposition …………MERCI</w:t>
      </w:r>
    </w:p>
    <w:p w14:paraId="326018FD" w14:textId="77777777" w:rsidR="002D4953" w:rsidRPr="005F0AFB" w:rsidRDefault="002D4953">
      <w:pPr>
        <w:rPr>
          <w:rFonts w:ascii="Calibri" w:hAnsi="Calibri" w:cs="Calibri"/>
        </w:rPr>
      </w:pPr>
    </w:p>
    <w:p w14:paraId="2BAB765B" w14:textId="77777777" w:rsidR="002D4953" w:rsidRPr="005F0AFB" w:rsidRDefault="002D4953">
      <w:pPr>
        <w:rPr>
          <w:rFonts w:ascii="Calibri" w:hAnsi="Calibri" w:cs="Calibri"/>
        </w:rPr>
      </w:pPr>
    </w:p>
    <w:p w14:paraId="6BE84FBB" w14:textId="77777777" w:rsidR="00F324B2" w:rsidRPr="005F0AFB" w:rsidRDefault="00F324B2">
      <w:pPr>
        <w:rPr>
          <w:rFonts w:ascii="Calibri" w:hAnsi="Calibri" w:cs="Calibri"/>
        </w:rPr>
      </w:pPr>
    </w:p>
    <w:p w14:paraId="4A47AE7F" w14:textId="77777777" w:rsidR="00F324B2" w:rsidRPr="005F0AFB" w:rsidRDefault="00F324B2">
      <w:pPr>
        <w:rPr>
          <w:rFonts w:ascii="Calibri" w:hAnsi="Calibri" w:cs="Calibri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9"/>
      </w:tblGrid>
      <w:tr w:rsidR="00F324B2" w:rsidRPr="005F0AFB" w14:paraId="40E4E3C0" w14:textId="77777777" w:rsidTr="005F0AFB">
        <w:trPr>
          <w:cantSplit/>
          <w:trHeight w:val="495"/>
          <w:jc w:val="center"/>
        </w:trPr>
        <w:tc>
          <w:tcPr>
            <w:tcW w:w="10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AFE17D4" w14:textId="77777777" w:rsidR="00F324B2" w:rsidRPr="005F0AFB" w:rsidRDefault="00C6009D">
            <w:pPr>
              <w:pStyle w:val="En-tte"/>
              <w:snapToGrid w:val="0"/>
              <w:jc w:val="center"/>
              <w:rPr>
                <w:rFonts w:ascii="Calibri" w:hAnsi="Calibri" w:cs="Calibri"/>
                <w:b/>
                <w:sz w:val="44"/>
                <w:szCs w:val="44"/>
              </w:rPr>
            </w:pPr>
            <w:r w:rsidRPr="005F0AFB">
              <w:rPr>
                <w:rFonts w:ascii="Calibri" w:hAnsi="Calibri" w:cs="Calibri"/>
                <w:b/>
                <w:sz w:val="44"/>
                <w:szCs w:val="44"/>
              </w:rPr>
              <w:t>CONSULTATION SUR PLACE</w:t>
            </w:r>
          </w:p>
        </w:tc>
      </w:tr>
    </w:tbl>
    <w:p w14:paraId="28021E62" w14:textId="77777777" w:rsidR="00F324B2" w:rsidRPr="005F0AFB" w:rsidRDefault="00F324B2">
      <w:pPr>
        <w:rPr>
          <w:rFonts w:ascii="Calibri" w:hAnsi="Calibri" w:cs="Calibri"/>
        </w:rPr>
      </w:pPr>
    </w:p>
    <w:sectPr w:rsidR="00F324B2" w:rsidRPr="005F0AFB" w:rsidSect="005F0AFB">
      <w:headerReference w:type="default" r:id="rId7"/>
      <w:footerReference w:type="default" r:id="rId8"/>
      <w:footnotePr>
        <w:pos w:val="beneathText"/>
      </w:footnotePr>
      <w:pgSz w:w="11905" w:h="16837" w:code="9"/>
      <w:pgMar w:top="284" w:right="284" w:bottom="284" w:left="1134" w:header="284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EFEA9" w14:textId="77777777" w:rsidR="002F627C" w:rsidRDefault="002F627C">
      <w:r>
        <w:separator/>
      </w:r>
    </w:p>
  </w:endnote>
  <w:endnote w:type="continuationSeparator" w:id="0">
    <w:p w14:paraId="24C1FC08" w14:textId="77777777" w:rsidR="002F627C" w:rsidRDefault="002F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5F0AFB" w:rsidRPr="005F0AFB" w14:paraId="280663EE" w14:textId="77777777" w:rsidTr="009E5964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661F58AA" w14:textId="77777777" w:rsidR="005F0AFB" w:rsidRPr="005F0AFB" w:rsidRDefault="005F0AFB" w:rsidP="005F0AFB">
          <w:pPr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5F0AFB">
            <w:rPr>
              <w:rFonts w:ascii="Calibri" w:eastAsia="Calibri" w:hAnsi="Calibri" w:cs="Arial"/>
              <w:sz w:val="16"/>
              <w:szCs w:val="16"/>
            </w:rPr>
            <w:fldChar w:fldCharType="begin"/>
          </w:r>
          <w:r w:rsidRPr="005F0AFB">
            <w:rPr>
              <w:rFonts w:ascii="Calibri" w:eastAsia="Calibri" w:hAnsi="Calibri" w:cs="Arial"/>
              <w:sz w:val="16"/>
              <w:szCs w:val="16"/>
            </w:rPr>
            <w:instrText xml:space="preserve"> FILENAME </w:instrText>
          </w:r>
          <w:r w:rsidRPr="005F0AFB">
            <w:rPr>
              <w:rFonts w:ascii="Calibri" w:eastAsia="Calibri" w:hAnsi="Calibri" w:cs="Arial"/>
              <w:sz w:val="16"/>
              <w:szCs w:val="16"/>
            </w:rPr>
            <w:fldChar w:fldCharType="separate"/>
          </w:r>
          <w:r w:rsidRPr="005F0AFB">
            <w:rPr>
              <w:rFonts w:ascii="Calibri" w:eastAsia="Calibri" w:hAnsi="Calibri" w:cs="Arial"/>
              <w:noProof/>
              <w:sz w:val="16"/>
              <w:szCs w:val="16"/>
            </w:rPr>
            <w:t>LES ÉPIS D'EPONE Modèle portrait vierge.docx</w:t>
          </w:r>
          <w:r w:rsidRPr="005F0AFB">
            <w:rPr>
              <w:rFonts w:ascii="Arial Narrow" w:eastAsia="Calibri" w:hAnsi="Arial Narrow" w:cs="Arial"/>
              <w:sz w:val="16"/>
              <w:szCs w:val="16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5B996D63" w14:textId="77777777" w:rsidR="005F0AFB" w:rsidRPr="005F0AFB" w:rsidRDefault="005F0AFB" w:rsidP="005F0AFB">
          <w:pPr>
            <w:snapToGrid w:val="0"/>
            <w:jc w:val="center"/>
            <w:rPr>
              <w:rFonts w:ascii="Arial" w:hAnsi="Arial" w:cs="Arial"/>
              <w:sz w:val="16"/>
              <w:szCs w:val="16"/>
            </w:rPr>
          </w:pPr>
          <w:r w:rsidRPr="005F0AFB">
            <w:rPr>
              <w:rFonts w:ascii="Arial" w:hAnsi="Arial" w:cs="Arial"/>
              <w:sz w:val="16"/>
              <w:szCs w:val="16"/>
            </w:rPr>
            <w:t xml:space="preserve">Page </w:t>
          </w:r>
          <w:r w:rsidRPr="005F0AFB">
            <w:rPr>
              <w:rFonts w:cs="Arial"/>
              <w:sz w:val="16"/>
              <w:szCs w:val="16"/>
            </w:rPr>
            <w:fldChar w:fldCharType="begin"/>
          </w:r>
          <w:r w:rsidRPr="005F0AFB">
            <w:rPr>
              <w:rFonts w:cs="Arial"/>
              <w:sz w:val="16"/>
              <w:szCs w:val="16"/>
            </w:rPr>
            <w:instrText xml:space="preserve"> PAGE </w:instrText>
          </w:r>
          <w:r w:rsidRPr="005F0AFB">
            <w:rPr>
              <w:rFonts w:cs="Arial"/>
              <w:sz w:val="16"/>
              <w:szCs w:val="16"/>
            </w:rPr>
            <w:fldChar w:fldCharType="separate"/>
          </w:r>
          <w:r w:rsidRPr="005F0AFB">
            <w:rPr>
              <w:rFonts w:cs="Arial"/>
              <w:noProof/>
              <w:sz w:val="16"/>
              <w:szCs w:val="16"/>
            </w:rPr>
            <w:t>1</w:t>
          </w:r>
          <w:r w:rsidRPr="005F0AFB">
            <w:rPr>
              <w:rFonts w:ascii="Arial" w:hAnsi="Arial" w:cs="Arial"/>
              <w:sz w:val="16"/>
              <w:szCs w:val="16"/>
            </w:rPr>
            <w:fldChar w:fldCharType="end"/>
          </w:r>
          <w:r w:rsidRPr="005F0AFB">
            <w:rPr>
              <w:rFonts w:ascii="Arial" w:hAnsi="Arial" w:cs="Arial"/>
              <w:sz w:val="16"/>
              <w:szCs w:val="16"/>
            </w:rPr>
            <w:t xml:space="preserve"> sur </w:t>
          </w:r>
          <w:r w:rsidRPr="005F0AFB">
            <w:rPr>
              <w:rFonts w:cs="Arial"/>
              <w:sz w:val="16"/>
              <w:szCs w:val="16"/>
            </w:rPr>
            <w:fldChar w:fldCharType="begin"/>
          </w:r>
          <w:r w:rsidRPr="005F0AFB">
            <w:rPr>
              <w:rFonts w:cs="Arial"/>
              <w:sz w:val="16"/>
              <w:szCs w:val="16"/>
            </w:rPr>
            <w:instrText xml:space="preserve"> NUMPAGES \*Arabic </w:instrText>
          </w:r>
          <w:r w:rsidRPr="005F0AFB">
            <w:rPr>
              <w:rFonts w:cs="Arial"/>
              <w:sz w:val="16"/>
              <w:szCs w:val="16"/>
            </w:rPr>
            <w:fldChar w:fldCharType="separate"/>
          </w:r>
          <w:r w:rsidRPr="005F0AFB">
            <w:rPr>
              <w:rFonts w:cs="Arial"/>
              <w:noProof/>
              <w:sz w:val="16"/>
              <w:szCs w:val="16"/>
            </w:rPr>
            <w:t>1</w:t>
          </w:r>
          <w:r w:rsidRPr="005F0AFB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5F0AFB" w:rsidRPr="005F0AFB" w14:paraId="5AE10106" w14:textId="77777777" w:rsidTr="009E5964">
      <w:trPr>
        <w:cantSplit/>
        <w:trHeight w:val="225"/>
        <w:jc w:val="center"/>
      </w:trPr>
      <w:tc>
        <w:tcPr>
          <w:tcW w:w="10286" w:type="dxa"/>
          <w:gridSpan w:val="2"/>
        </w:tcPr>
        <w:p w14:paraId="2DC7890A" w14:textId="2CEC86F0" w:rsidR="005F0AFB" w:rsidRPr="005F0AFB" w:rsidRDefault="005F0AFB" w:rsidP="005F0AFB">
          <w:pPr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>Mise en page : Joel LEBOUCHER</w:t>
          </w:r>
        </w:p>
      </w:tc>
    </w:tr>
  </w:tbl>
  <w:p w14:paraId="5A1C59BC" w14:textId="77777777" w:rsidR="006C30E8" w:rsidRDefault="006C30E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FCAD1" w14:textId="77777777" w:rsidR="002F627C" w:rsidRDefault="002F627C">
      <w:r>
        <w:separator/>
      </w:r>
    </w:p>
  </w:footnote>
  <w:footnote w:type="continuationSeparator" w:id="0">
    <w:p w14:paraId="21CCF7BC" w14:textId="77777777" w:rsidR="002F627C" w:rsidRDefault="002F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40F29" w14:textId="0BDA6048" w:rsidR="005F0AFB" w:rsidRDefault="005F0AFB">
    <w:pPr>
      <w:pStyle w:val="En-tte"/>
    </w:pPr>
  </w:p>
  <w:tbl>
    <w:tblPr>
      <w:tblW w:w="1076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5F0AFB" w:rsidRPr="005F0AFB" w14:paraId="675661F5" w14:textId="77777777" w:rsidTr="005F0AFB">
      <w:trPr>
        <w:trHeight w:val="366"/>
        <w:jc w:val="center"/>
      </w:trPr>
      <w:tc>
        <w:tcPr>
          <w:tcW w:w="2269" w:type="dxa"/>
          <w:vMerge w:val="restart"/>
          <w:shd w:val="clear" w:color="auto" w:fill="FFFFFF"/>
          <w:vAlign w:val="center"/>
        </w:tcPr>
        <w:p w14:paraId="2276A270" w14:textId="118E2197" w:rsidR="005F0AFB" w:rsidRPr="005F0AFB" w:rsidRDefault="004B5BED" w:rsidP="005F0AFB">
          <w:pPr>
            <w:suppressAutoHyphens w:val="0"/>
            <w:jc w:val="center"/>
            <w:rPr>
              <w:rFonts w:ascii="Calibri" w:eastAsia="Calibri" w:hAnsi="Calibri"/>
              <w:sz w:val="28"/>
              <w:szCs w:val="28"/>
              <w:lang w:eastAsia="en-US"/>
            </w:rPr>
          </w:pPr>
          <w:r w:rsidRPr="00CC443B">
            <w:rPr>
              <w:color w:val="C00000"/>
            </w:rPr>
            <w:t>NOM DE VOTRE RESTAURANT ICI</w:t>
          </w:r>
        </w:p>
      </w:tc>
      <w:tc>
        <w:tcPr>
          <w:tcW w:w="5381" w:type="dxa"/>
          <w:vMerge w:val="restart"/>
          <w:shd w:val="clear" w:color="auto" w:fill="auto"/>
          <w:vAlign w:val="center"/>
        </w:tcPr>
        <w:p w14:paraId="3C4276FB" w14:textId="4CDD076A" w:rsidR="005F0AFB" w:rsidRPr="005F0AFB" w:rsidRDefault="005F0AFB" w:rsidP="005F0AFB">
          <w:pPr>
            <w:suppressAutoHyphens w:val="0"/>
            <w:jc w:val="center"/>
            <w:rPr>
              <w:rFonts w:ascii="Ebrima" w:eastAsia="Calibri" w:hAnsi="Ebrima" w:cs="Calibri"/>
              <w:lang w:eastAsia="en-US"/>
            </w:rPr>
          </w:pPr>
          <w:r w:rsidRPr="005F0AFB">
            <w:rPr>
              <w:rFonts w:ascii="Calibri" w:eastAsia="Calibri" w:hAnsi="Calibri" w:cs="Calibri"/>
              <w:b/>
              <w:bCs/>
              <w:lang w:eastAsia="fr-FR"/>
            </w:rPr>
            <w:t>FICHE A COLLER SUR BOITES D’ARCHIVAGE</w:t>
          </w:r>
        </w:p>
      </w:tc>
      <w:tc>
        <w:tcPr>
          <w:tcW w:w="3118" w:type="dxa"/>
          <w:tcBorders>
            <w:bottom w:val="nil"/>
          </w:tcBorders>
          <w:shd w:val="clear" w:color="auto" w:fill="FFE2B3"/>
          <w:vAlign w:val="center"/>
        </w:tcPr>
        <w:p w14:paraId="5CDB6249" w14:textId="77777777" w:rsidR="005F0AFB" w:rsidRPr="005F0AFB" w:rsidRDefault="005F0AFB" w:rsidP="005F0AFB">
          <w:pPr>
            <w:suppressAutoHyphens w:val="0"/>
            <w:jc w:val="center"/>
            <w:rPr>
              <w:rFonts w:ascii="Calibri" w:eastAsia="Calibri" w:hAnsi="Calibri" w:cs="Calibri"/>
              <w:lang w:eastAsia="en-US"/>
            </w:rPr>
          </w:pPr>
          <w:r w:rsidRPr="005F0AFB">
            <w:rPr>
              <w:rFonts w:ascii="Calibri" w:eastAsia="Calibri" w:hAnsi="Calibri" w:cs="Calibri"/>
              <w:b/>
              <w:lang w:eastAsia="fr-FR"/>
            </w:rPr>
            <w:t>RESSOUCES HUMAINES</w:t>
          </w:r>
        </w:p>
      </w:tc>
    </w:tr>
    <w:tr w:rsidR="005F0AFB" w:rsidRPr="005F0AFB" w14:paraId="45A535DF" w14:textId="77777777" w:rsidTr="005F0AFB">
      <w:trPr>
        <w:trHeight w:val="322"/>
        <w:jc w:val="center"/>
      </w:trPr>
      <w:tc>
        <w:tcPr>
          <w:tcW w:w="2269" w:type="dxa"/>
          <w:vMerge/>
          <w:shd w:val="clear" w:color="auto" w:fill="FFFFFF"/>
        </w:tcPr>
        <w:p w14:paraId="77F8F33B" w14:textId="77777777" w:rsidR="005F0AFB" w:rsidRPr="005F0AFB" w:rsidRDefault="005F0AFB" w:rsidP="005F0AFB">
          <w:pPr>
            <w:suppressAutoHyphens w:val="0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/>
          <w:tcBorders>
            <w:top w:val="nil"/>
          </w:tcBorders>
          <w:shd w:val="clear" w:color="auto" w:fill="auto"/>
        </w:tcPr>
        <w:p w14:paraId="2498089C" w14:textId="77777777" w:rsidR="005F0AFB" w:rsidRPr="005F0AFB" w:rsidRDefault="005F0AFB" w:rsidP="005F0AFB">
          <w:pPr>
            <w:suppressAutoHyphens w:val="0"/>
            <w:rPr>
              <w:rFonts w:ascii="Calibri" w:eastAsia="Calibri" w:hAnsi="Calibri" w:cs="Calibri"/>
              <w:sz w:val="22"/>
              <w:szCs w:val="22"/>
              <w:lang w:eastAsia="en-US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FFE2B3"/>
          <w:vAlign w:val="center"/>
        </w:tcPr>
        <w:p w14:paraId="778F0AFB" w14:textId="77777777" w:rsidR="005F0AFB" w:rsidRPr="005F0AFB" w:rsidRDefault="005F0AFB" w:rsidP="005F0AFB">
          <w:pPr>
            <w:suppressAutoHyphens w:val="0"/>
            <w:jc w:val="center"/>
            <w:rPr>
              <w:rFonts w:ascii="Calibri" w:eastAsia="Calibri" w:hAnsi="Calibri" w:cs="Calibri"/>
              <w:lang w:eastAsia="en-US"/>
            </w:rPr>
          </w:pPr>
          <w:r w:rsidRPr="005F0AFB">
            <w:rPr>
              <w:rFonts w:ascii="Calibri" w:eastAsia="Calibri" w:hAnsi="Calibri" w:cs="Calibri"/>
              <w:b/>
              <w:lang w:eastAsia="fr-FR"/>
            </w:rPr>
            <w:t>RH.00</w:t>
          </w:r>
        </w:p>
      </w:tc>
    </w:tr>
    <w:tr w:rsidR="005F0AFB" w:rsidRPr="005F0AFB" w14:paraId="14D8CB67" w14:textId="77777777" w:rsidTr="005F0AFB">
      <w:trPr>
        <w:trHeight w:val="142"/>
        <w:jc w:val="center"/>
      </w:trPr>
      <w:tc>
        <w:tcPr>
          <w:tcW w:w="2269" w:type="dxa"/>
          <w:vMerge/>
          <w:shd w:val="clear" w:color="auto" w:fill="FFFFFF"/>
        </w:tcPr>
        <w:p w14:paraId="6E107B0F" w14:textId="77777777" w:rsidR="005F0AFB" w:rsidRPr="005F0AFB" w:rsidRDefault="005F0AFB" w:rsidP="005F0AFB">
          <w:pPr>
            <w:suppressAutoHyphens w:val="0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/>
          <w:tcBorders>
            <w:top w:val="nil"/>
            <w:bottom w:val="nil"/>
          </w:tcBorders>
          <w:shd w:val="clear" w:color="auto" w:fill="auto"/>
        </w:tcPr>
        <w:p w14:paraId="094DE07E" w14:textId="77777777" w:rsidR="005F0AFB" w:rsidRPr="005F0AFB" w:rsidRDefault="005F0AFB" w:rsidP="005F0AFB">
          <w:pPr>
            <w:suppressAutoHyphens w:val="0"/>
            <w:rPr>
              <w:rFonts w:ascii="Calibri" w:eastAsia="Calibri" w:hAnsi="Calibri" w:cs="Calibri"/>
              <w:sz w:val="22"/>
              <w:szCs w:val="22"/>
              <w:lang w:eastAsia="en-US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auto"/>
        </w:tcPr>
        <w:p w14:paraId="0BAA06F0" w14:textId="4F8CE475" w:rsidR="005F0AFB" w:rsidRPr="005F0AFB" w:rsidRDefault="004B5BED" w:rsidP="005F0AFB">
          <w:pPr>
            <w:suppressAutoHyphens w:val="0"/>
            <w:rPr>
              <w:rFonts w:ascii="Arial Narrow" w:eastAsia="Calibri" w:hAnsi="Arial Narrow"/>
              <w:sz w:val="16"/>
              <w:szCs w:val="16"/>
              <w:lang w:eastAsia="en-US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hAnsi="Arial Narrow" w:cs="Arial"/>
              <w:sz w:val="16"/>
              <w:szCs w:val="16"/>
              <w:lang w:eastAsia="fr-FR"/>
            </w:rPr>
            <w:t xml:space="preserve"> </w:t>
          </w:r>
          <w:r w:rsidRPr="000B7472">
            <w:rPr>
              <w:rFonts w:ascii="Arial Narrow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5F0AFB" w:rsidRPr="005F0AFB" w14:paraId="2994AF2D" w14:textId="77777777" w:rsidTr="005F0AFB">
      <w:trPr>
        <w:trHeight w:val="314"/>
        <w:jc w:val="center"/>
      </w:trPr>
      <w:tc>
        <w:tcPr>
          <w:tcW w:w="2269" w:type="dxa"/>
          <w:vMerge/>
          <w:shd w:val="clear" w:color="auto" w:fill="FFFFFF"/>
        </w:tcPr>
        <w:p w14:paraId="5BFFFA52" w14:textId="77777777" w:rsidR="005F0AFB" w:rsidRPr="005F0AFB" w:rsidRDefault="005F0AFB" w:rsidP="005F0AFB">
          <w:pPr>
            <w:suppressAutoHyphens w:val="0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 w:val="restart"/>
          <w:tcBorders>
            <w:top w:val="nil"/>
          </w:tcBorders>
          <w:shd w:val="clear" w:color="auto" w:fill="auto"/>
          <w:vAlign w:val="center"/>
        </w:tcPr>
        <w:p w14:paraId="0632F5B5" w14:textId="56723E0E" w:rsidR="005F0AFB" w:rsidRPr="005F0AFB" w:rsidRDefault="005F0AFB" w:rsidP="005F0AFB">
          <w:pPr>
            <w:suppressAutoHyphens w:val="0"/>
            <w:jc w:val="center"/>
            <w:rPr>
              <w:rFonts w:ascii="Calibri" w:eastAsia="Calibri" w:hAnsi="Calibri" w:cs="Calibri"/>
              <w:b/>
              <w:bCs/>
              <w:sz w:val="22"/>
              <w:szCs w:val="22"/>
              <w:lang w:eastAsia="en-US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6C08D307" w14:textId="77777777" w:rsidR="005F0AFB" w:rsidRPr="005F0AFB" w:rsidRDefault="005F0AFB" w:rsidP="005F0AFB">
          <w:pPr>
            <w:suppressAutoHyphens w:val="0"/>
            <w:rPr>
              <w:rFonts w:ascii="Arial Narrow" w:eastAsia="Calibri" w:hAnsi="Arial Narrow"/>
              <w:sz w:val="16"/>
              <w:szCs w:val="16"/>
              <w:lang w:eastAsia="en-US"/>
            </w:rPr>
          </w:pPr>
          <w:r w:rsidRPr="005F0AFB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Date : </w:t>
          </w:r>
        </w:p>
      </w:tc>
    </w:tr>
    <w:tr w:rsidR="005F0AFB" w:rsidRPr="005F0AFB" w14:paraId="18B23588" w14:textId="77777777" w:rsidTr="005F0AFB">
      <w:trPr>
        <w:trHeight w:val="227"/>
        <w:jc w:val="center"/>
      </w:trPr>
      <w:tc>
        <w:tcPr>
          <w:tcW w:w="2269" w:type="dxa"/>
          <w:vMerge/>
          <w:shd w:val="clear" w:color="auto" w:fill="FFFFFF"/>
        </w:tcPr>
        <w:p w14:paraId="48112019" w14:textId="77777777" w:rsidR="005F0AFB" w:rsidRPr="005F0AFB" w:rsidRDefault="005F0AFB" w:rsidP="005F0AFB">
          <w:pPr>
            <w:suppressAutoHyphens w:val="0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/>
          <w:tcBorders>
            <w:top w:val="single" w:sz="4" w:space="0" w:color="auto"/>
          </w:tcBorders>
          <w:shd w:val="clear" w:color="auto" w:fill="auto"/>
        </w:tcPr>
        <w:p w14:paraId="54093540" w14:textId="77777777" w:rsidR="005F0AFB" w:rsidRPr="005F0AFB" w:rsidRDefault="005F0AFB" w:rsidP="005F0AFB">
          <w:pPr>
            <w:suppressAutoHyphens w:val="0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118" w:type="dxa"/>
          <w:tcBorders>
            <w:top w:val="nil"/>
          </w:tcBorders>
          <w:shd w:val="clear" w:color="auto" w:fill="auto"/>
        </w:tcPr>
        <w:p w14:paraId="004CADBF" w14:textId="77777777" w:rsidR="005F0AFB" w:rsidRPr="005F0AFB" w:rsidRDefault="005F0AFB" w:rsidP="005F0AFB">
          <w:pPr>
            <w:suppressAutoHyphens w:val="0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F0AFB">
            <w:rPr>
              <w:rFonts w:ascii="Arial Narrow" w:eastAsia="Calibri" w:hAnsi="Arial Narrow" w:cs="Arial"/>
              <w:sz w:val="16"/>
              <w:szCs w:val="16"/>
              <w:lang w:eastAsia="fr-FR"/>
            </w:rPr>
            <w:t>Couleur document : BRUN-RVB 255.226.197</w:t>
          </w:r>
        </w:p>
      </w:tc>
    </w:tr>
  </w:tbl>
  <w:p w14:paraId="4AAAB2D4" w14:textId="32AF5847" w:rsidR="005F0AFB" w:rsidRDefault="005F0AFB">
    <w:pPr>
      <w:pStyle w:val="En-tte"/>
    </w:pPr>
  </w:p>
  <w:p w14:paraId="20648814" w14:textId="77777777" w:rsidR="005F0AFB" w:rsidRDefault="005F0A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1A5AF8"/>
    <w:rsid w:val="00216E02"/>
    <w:rsid w:val="00261A58"/>
    <w:rsid w:val="002D4953"/>
    <w:rsid w:val="002F627C"/>
    <w:rsid w:val="00400BF3"/>
    <w:rsid w:val="0046286C"/>
    <w:rsid w:val="004B5BED"/>
    <w:rsid w:val="005248D8"/>
    <w:rsid w:val="005439B5"/>
    <w:rsid w:val="00583BA8"/>
    <w:rsid w:val="005D5DB0"/>
    <w:rsid w:val="005F0AFB"/>
    <w:rsid w:val="006035EB"/>
    <w:rsid w:val="006C30E8"/>
    <w:rsid w:val="00837079"/>
    <w:rsid w:val="00855CE1"/>
    <w:rsid w:val="008F3802"/>
    <w:rsid w:val="00901551"/>
    <w:rsid w:val="00907EB0"/>
    <w:rsid w:val="00975B75"/>
    <w:rsid w:val="009D7E0D"/>
    <w:rsid w:val="009F56C5"/>
    <w:rsid w:val="00B51961"/>
    <w:rsid w:val="00B74F4E"/>
    <w:rsid w:val="00B838E7"/>
    <w:rsid w:val="00C44280"/>
    <w:rsid w:val="00C5200E"/>
    <w:rsid w:val="00C6009D"/>
    <w:rsid w:val="00CA464D"/>
    <w:rsid w:val="00CF5688"/>
    <w:rsid w:val="00D37265"/>
    <w:rsid w:val="00D95141"/>
    <w:rsid w:val="00E80BD0"/>
    <w:rsid w:val="00E90CCC"/>
    <w:rsid w:val="00EA2364"/>
    <w:rsid w:val="00F324B2"/>
    <w:rsid w:val="00F8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0E076CC"/>
  <w15:chartTrackingRefBased/>
  <w15:docId w15:val="{7AB8819A-B499-4077-9DF4-5C887A5C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5F0AFB"/>
    <w:rPr>
      <w:sz w:val="24"/>
      <w:szCs w:val="24"/>
      <w:lang w:eastAsia="ar-SA"/>
    </w:rPr>
  </w:style>
  <w:style w:type="table" w:customStyle="1" w:styleId="Grilledutableau1">
    <w:name w:val="Grille du tableau1"/>
    <w:basedOn w:val="TableauNormal"/>
    <w:next w:val="Grilledutableau"/>
    <w:uiPriority w:val="39"/>
    <w:rsid w:val="005F0A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4</cp:revision>
  <cp:lastPrinted>2013-02-13T11:02:00Z</cp:lastPrinted>
  <dcterms:created xsi:type="dcterms:W3CDTF">2019-01-15T19:58:00Z</dcterms:created>
  <dcterms:modified xsi:type="dcterms:W3CDTF">2020-10-26T19:43:00Z</dcterms:modified>
</cp:coreProperties>
</file>